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55935" w14:textId="7A97A4FF" w:rsidR="0066211E" w:rsidRPr="00792C48" w:rsidRDefault="0066211E" w:rsidP="008742A7">
      <w:pPr>
        <w:pStyle w:val="Nadpis2"/>
        <w:numPr>
          <w:ilvl w:val="0"/>
          <w:numId w:val="0"/>
        </w:numPr>
        <w:jc w:val="left"/>
        <w:rPr>
          <w:lang w:eastAsia="cs-CZ"/>
        </w:rPr>
      </w:pPr>
      <w:r w:rsidRPr="00792C48">
        <w:rPr>
          <w:lang w:eastAsia="cs-CZ"/>
        </w:rPr>
        <w:t xml:space="preserve">Popis </w:t>
      </w:r>
      <w:r w:rsidR="00ED6E18" w:rsidRPr="00792C48">
        <w:rPr>
          <w:lang w:eastAsia="cs-CZ"/>
        </w:rPr>
        <w:t>současného</w:t>
      </w:r>
      <w:r w:rsidR="00632DB0" w:rsidRPr="00792C48">
        <w:rPr>
          <w:lang w:eastAsia="cs-CZ"/>
        </w:rPr>
        <w:t xml:space="preserve"> </w:t>
      </w:r>
      <w:r w:rsidRPr="00792C48">
        <w:rPr>
          <w:lang w:eastAsia="cs-CZ"/>
        </w:rPr>
        <w:t>stavu</w:t>
      </w:r>
    </w:p>
    <w:p w14:paraId="706C27CF" w14:textId="2665D4CF" w:rsidR="00111BBB" w:rsidRPr="00792C48" w:rsidRDefault="00CA5591" w:rsidP="00434EE4">
      <w:pPr>
        <w:pStyle w:val="Nadpis3"/>
        <w:jc w:val="left"/>
        <w:rPr>
          <w:lang w:eastAsia="cs-CZ"/>
        </w:rPr>
      </w:pPr>
      <w:r w:rsidRPr="00792C48">
        <w:t xml:space="preserve">Zdravotnická záchranná </w:t>
      </w:r>
      <w:r w:rsidR="0034782E" w:rsidRPr="00792C48">
        <w:t>služba</w:t>
      </w:r>
      <w:r w:rsidR="0034782E" w:rsidRPr="00792C48">
        <w:rPr>
          <w:lang w:eastAsia="cs-CZ"/>
        </w:rPr>
        <w:t xml:space="preserve"> </w:t>
      </w:r>
      <w:r w:rsidR="0034782E">
        <w:rPr>
          <w:lang w:eastAsia="cs-CZ"/>
        </w:rPr>
        <w:t>– popis</w:t>
      </w:r>
      <w:r w:rsidR="00111BBB" w:rsidRPr="00792C48">
        <w:rPr>
          <w:lang w:eastAsia="cs-CZ"/>
        </w:rPr>
        <w:t xml:space="preserve"> organizace a její </w:t>
      </w:r>
      <w:r w:rsidR="00792C48" w:rsidRPr="00792C48">
        <w:rPr>
          <w:lang w:eastAsia="cs-CZ"/>
        </w:rPr>
        <w:t>činnosti</w:t>
      </w:r>
    </w:p>
    <w:p w14:paraId="377C5620" w14:textId="376DB6AF" w:rsidR="00D40BE7" w:rsidRPr="00792C48" w:rsidRDefault="00D40BE7" w:rsidP="00D40BE7">
      <w:pPr>
        <w:pStyle w:val="Normln-Odstavec"/>
      </w:pPr>
      <w:r w:rsidRPr="00792C48">
        <w:t xml:space="preserve">Zdravotnická záchranná služba (ZZS) zajišťuje </w:t>
      </w:r>
      <w:r w:rsidR="0034782E">
        <w:t xml:space="preserve">především </w:t>
      </w:r>
      <w:r w:rsidRPr="00792C48">
        <w:t>odbornou přednemocniční neodkladnou péči. Kromě toho zajišťuje další činnosti, jako jsou:</w:t>
      </w:r>
    </w:p>
    <w:p w14:paraId="3800E7A9" w14:textId="77777777" w:rsidR="00D40BE7" w:rsidRPr="00792C48" w:rsidRDefault="00D40BE7" w:rsidP="00792C48">
      <w:pPr>
        <w:pStyle w:val="Normln-Psmeno"/>
      </w:pPr>
      <w:r w:rsidRPr="00792C48">
        <w:t>zdravotnická operační střediska – kvalifikovaný příjem, zpracování, vyhodnocení a předaní tísňových výzev</w:t>
      </w:r>
    </w:p>
    <w:p w14:paraId="15C416AA" w14:textId="77777777" w:rsidR="00D40BE7" w:rsidRPr="00792C48" w:rsidRDefault="00D40BE7" w:rsidP="00792C48">
      <w:pPr>
        <w:pStyle w:val="Normln-Psmeno"/>
      </w:pPr>
      <w:r w:rsidRPr="00792C48">
        <w:t>doprava raněných, nemocných a rodiček (DRNR)</w:t>
      </w:r>
    </w:p>
    <w:p w14:paraId="1EA62A30" w14:textId="77777777" w:rsidR="00D40BE7" w:rsidRPr="00792C48" w:rsidRDefault="00D40BE7" w:rsidP="00792C48">
      <w:pPr>
        <w:pStyle w:val="Normln-Psmeno"/>
      </w:pPr>
      <w:r w:rsidRPr="00792C48">
        <w:t>doprava související s transplantační činností</w:t>
      </w:r>
    </w:p>
    <w:p w14:paraId="67AD3047" w14:textId="77777777" w:rsidR="00D40BE7" w:rsidRPr="00792C48" w:rsidRDefault="00D40BE7" w:rsidP="00792C48">
      <w:pPr>
        <w:pStyle w:val="Normln-Psmeno"/>
      </w:pPr>
      <w:r w:rsidRPr="00792C48">
        <w:t>doprava materiálů pro radiologii, vyžadujících zvláštní podmínky přepravy</w:t>
      </w:r>
    </w:p>
    <w:p w14:paraId="7A220083" w14:textId="77777777" w:rsidR="00D40BE7" w:rsidRPr="00792C48" w:rsidRDefault="00D40BE7" w:rsidP="00792C48">
      <w:pPr>
        <w:pStyle w:val="Normln-Psmeno"/>
      </w:pPr>
      <w:r w:rsidRPr="00792C48">
        <w:t>rychlá doprava krve</w:t>
      </w:r>
    </w:p>
    <w:p w14:paraId="057A90F0" w14:textId="77777777" w:rsidR="00D40BE7" w:rsidRPr="00792C48" w:rsidRDefault="00D40BE7" w:rsidP="00792C48">
      <w:pPr>
        <w:pStyle w:val="Normln-Psmeno"/>
      </w:pPr>
      <w:r w:rsidRPr="00792C48">
        <w:t>repatriační transporty raněných a nemocných z a do zahraničí</w:t>
      </w:r>
    </w:p>
    <w:p w14:paraId="4A16F7AA" w14:textId="77777777" w:rsidR="00D40BE7" w:rsidRPr="00792C48" w:rsidRDefault="00D40BE7" w:rsidP="00792C48">
      <w:pPr>
        <w:pStyle w:val="Normln-Psmeno"/>
      </w:pPr>
      <w:r w:rsidRPr="00792C48">
        <w:t>přednemocniční neodkladná péče při hromadných neštěstích a katastrofách</w:t>
      </w:r>
    </w:p>
    <w:p w14:paraId="6E28229A" w14:textId="77777777" w:rsidR="00D40BE7" w:rsidRPr="00792C48" w:rsidRDefault="00D40BE7" w:rsidP="00792C48">
      <w:pPr>
        <w:pStyle w:val="Normln-Psmeno"/>
      </w:pPr>
      <w:r w:rsidRPr="00792C48">
        <w:t>spolupráce s dalšími složkami integrovaného záchranného systému (IZS): hasiči, policie</w:t>
      </w:r>
    </w:p>
    <w:p w14:paraId="14C452BA" w14:textId="77777777" w:rsidR="00D40BE7" w:rsidRPr="00792C48" w:rsidRDefault="00D40BE7" w:rsidP="00792C48">
      <w:pPr>
        <w:pStyle w:val="Normln-Psmeno"/>
      </w:pPr>
      <w:r w:rsidRPr="00792C48">
        <w:t>výuková činnost v poskytování odborné přednemocniční péče</w:t>
      </w:r>
    </w:p>
    <w:p w14:paraId="6D129298" w14:textId="57D0E10A" w:rsidR="00D40BE7" w:rsidRPr="00792C48" w:rsidRDefault="00D40BE7" w:rsidP="00D40BE7">
      <w:pPr>
        <w:pStyle w:val="Normln-Odstavec"/>
      </w:pPr>
      <w:r w:rsidRPr="00792C48">
        <w:t>Nedílnou součástí činnosti ZZS je tedy i zajištění vzdělávání a každá ZZS má vlastní vzdělávací středisko. To se věnuje zejména výukové činnost v poskytování odborné přednemocniční péče, k tomuto účelu má zpravidla směrnici o vzdělávání a vzdělávací plán, který se většinou připravuje na daný kalendářní rok nebo následující období dle aktuální potřeby. V oblasti odborné zdravotní péče jsou tedy zaměstnanci školeni pravidelně a dle moderních metod pro poskytování odborné péče</w:t>
      </w:r>
      <w:r w:rsidR="00792C48" w:rsidRPr="00792C48">
        <w:t>.</w:t>
      </w:r>
    </w:p>
    <w:p w14:paraId="7C8ED204" w14:textId="340DB00C" w:rsidR="00D40BE7" w:rsidRPr="00792C48" w:rsidRDefault="00D40BE7" w:rsidP="00D40BE7">
      <w:pPr>
        <w:pStyle w:val="Normln-Odstavec"/>
      </w:pPr>
      <w:r w:rsidRPr="00792C48">
        <w:t>Dlouhodobě je však oblast vzdělávání zaměstnanců ZZS v</w:t>
      </w:r>
      <w:r w:rsidR="00A510A7">
        <w:t> </w:t>
      </w:r>
      <w:r w:rsidR="00635F6C">
        <w:t>jiných</w:t>
      </w:r>
      <w:r w:rsidRPr="00792C48">
        <w:t xml:space="preserve"> než odborných zdravotnických tématech podceňováno, protože se jedná zpravidla o vzdělávání, které je náročné na organizaci a zapojení všech úrovní organizace. V letech 2011-2015 navíc všechny ZZS v ČR procházeli obdobím, kdy se měnili technologie operačních středisek – došlo k implementaci moderních zdravotnických operačních středisek, k implementaci tzv. střechového projektu, který propojil jednotlivé složky IZS do jedné komunikační sítě a na řadě ZZS došlo i výstavbě nových výjezdových základen a operačních středisek. To vše si vyžadovalo značné finanční prostředky, ale zejména plnou soustředěnost celé organizace na přechod</w:t>
      </w:r>
      <w:r w:rsidR="00792C48">
        <w:t>,</w:t>
      </w:r>
      <w:r w:rsidRPr="00792C48">
        <w:t xml:space="preserve"> a to bez dopadu na kvalitu poskytovaných služeb.</w:t>
      </w:r>
    </w:p>
    <w:p w14:paraId="0E1BECF3" w14:textId="77777777" w:rsidR="00D40BE7" w:rsidRPr="00792C48" w:rsidRDefault="00D40BE7" w:rsidP="00CA5591">
      <w:pPr>
        <w:pStyle w:val="Normln-Odstavec"/>
      </w:pPr>
      <w:r w:rsidRPr="00792C48">
        <w:t xml:space="preserve">Díky moderním technologiím nyní mají operátoři a záchranáři k dispozici daleko více informací než kdy předtím, zároveň se však zvýšil tlak na bezchybnost zásahu i na transparentnost jednotlivých rozhodnutí. Zároveň meziročně roste počet zásahů ZZS. </w:t>
      </w:r>
    </w:p>
    <w:p w14:paraId="48BA33DC" w14:textId="3DEE3FFB" w:rsidR="00D40BE7" w:rsidRPr="00792C48" w:rsidRDefault="00D40BE7" w:rsidP="007824D1">
      <w:pPr>
        <w:pStyle w:val="Normln-Odstavec"/>
      </w:pPr>
      <w:r w:rsidRPr="00792C48">
        <w:t xml:space="preserve">Z těchto důvodů se </w:t>
      </w:r>
      <w:r w:rsidR="006917CB" w:rsidRPr="007824D1">
        <w:t xml:space="preserve">Zdravotnická záchranná služba </w:t>
      </w:r>
      <w:r w:rsidR="007824D1" w:rsidRPr="007824D1">
        <w:t xml:space="preserve">Karlovarského </w:t>
      </w:r>
      <w:r w:rsidR="006917CB" w:rsidRPr="007824D1">
        <w:t xml:space="preserve">kraje </w:t>
      </w:r>
      <w:r w:rsidRPr="007824D1">
        <w:t>ro</w:t>
      </w:r>
      <w:r w:rsidRPr="00792C48">
        <w:t xml:space="preserve">zhodla zvýšit úroveň a intenzitu vzdělávání klíčových zaměstnanců v rámci projektu výzvy č. 033 OPZ. </w:t>
      </w:r>
    </w:p>
    <w:p w14:paraId="2AD1A65A" w14:textId="1043D6FB" w:rsidR="004A666F" w:rsidRPr="004A666F" w:rsidRDefault="004A666F" w:rsidP="004A666F">
      <w:pPr>
        <w:pStyle w:val="Nadpis3"/>
        <w:rPr>
          <w:lang w:eastAsia="cs-CZ"/>
        </w:rPr>
      </w:pPr>
      <w:r w:rsidRPr="004A666F">
        <w:rPr>
          <w:lang w:eastAsia="cs-CZ"/>
        </w:rPr>
        <w:t xml:space="preserve">Zdravotnická záchranná služba – základní role </w:t>
      </w:r>
    </w:p>
    <w:p w14:paraId="289136F9" w14:textId="77777777" w:rsidR="008934D4" w:rsidRDefault="008934D4" w:rsidP="008934D4">
      <w:pPr>
        <w:pStyle w:val="Normln-Odstavec"/>
      </w:pPr>
      <w:r>
        <w:t>Přednemocniční neodkladná péče (PNP) je definována jako péče o postižené na místě jejich úrazu nebo náhlého onemocnění, v průběhu jejich transportu k dalšímu odbornému ošetření a při jejich předání do zdravotnického zařízení.</w:t>
      </w:r>
    </w:p>
    <w:p w14:paraId="65F6C48C" w14:textId="77777777" w:rsidR="008934D4" w:rsidRDefault="008934D4" w:rsidP="008934D4">
      <w:pPr>
        <w:pStyle w:val="Normln-Odstavec"/>
      </w:pPr>
      <w:r>
        <w:t xml:space="preserve">PNP je garantována státem a hrazena ze státního rozpočtu a zdravotního pojištění. Působení ZZS je upraveno mj. Zákonem o zdravotnické záchranné službě č. 374/2011 Sb. V roce 2010 bylo </w:t>
      </w:r>
      <w:r>
        <w:lastRenderedPageBreak/>
        <w:t xml:space="preserve">na území České republiky dislokováno celkem 503 výjezdových skupin zdravotnické záchranné služby rozmístěných na 280 výjezdových stanovištích. Z tohoto počtu bylo 10 skupin leteckých. Podle statistik Asociace zdravotnických záchranných služeb bylo v roce 2012 provedeno celkem 788 tisíc výjezdů posádek zdravotnických záchranných služeb. </w:t>
      </w:r>
    </w:p>
    <w:p w14:paraId="46DF23BF" w14:textId="77777777" w:rsidR="008934D4" w:rsidRDefault="008934D4" w:rsidP="008934D4">
      <w:pPr>
        <w:pStyle w:val="Normln-Odstavec"/>
      </w:pPr>
      <w:r>
        <w:t>PNP je poskytována při stavech, které:</w:t>
      </w:r>
    </w:p>
    <w:p w14:paraId="796B3E02" w14:textId="7EE9DEC1" w:rsidR="008934D4" w:rsidRDefault="008934D4" w:rsidP="00BF3623">
      <w:pPr>
        <w:pStyle w:val="Normln-Odstavec"/>
        <w:numPr>
          <w:ilvl w:val="4"/>
          <w:numId w:val="6"/>
        </w:numPr>
      </w:pPr>
      <w:r>
        <w:t>bezprostředně ohrožují život postiženého</w:t>
      </w:r>
    </w:p>
    <w:p w14:paraId="2236DAF3" w14:textId="50B1F1FE" w:rsidR="008934D4" w:rsidRDefault="008934D4" w:rsidP="00BF3623">
      <w:pPr>
        <w:pStyle w:val="Normln-Odstavec"/>
        <w:numPr>
          <w:ilvl w:val="4"/>
          <w:numId w:val="6"/>
        </w:numPr>
      </w:pPr>
      <w:r>
        <w:t>způsobí bez rychlého poskytnutí odborné první pomoci trvalé následky</w:t>
      </w:r>
    </w:p>
    <w:p w14:paraId="2D7A5872" w14:textId="07477101" w:rsidR="008934D4" w:rsidRDefault="008934D4" w:rsidP="00BF3623">
      <w:pPr>
        <w:pStyle w:val="Normln-Odstavec"/>
        <w:numPr>
          <w:ilvl w:val="4"/>
          <w:numId w:val="6"/>
        </w:numPr>
      </w:pPr>
      <w:r>
        <w:t>mohou vést prohlubováním chorobných změn k náhlé smrti</w:t>
      </w:r>
    </w:p>
    <w:p w14:paraId="499FE1C8" w14:textId="24F39ED8" w:rsidR="008934D4" w:rsidRDefault="008934D4" w:rsidP="00BF3623">
      <w:pPr>
        <w:pStyle w:val="Normln-Odstavec"/>
        <w:numPr>
          <w:ilvl w:val="4"/>
          <w:numId w:val="6"/>
        </w:numPr>
      </w:pPr>
      <w:r>
        <w:t>působí náhlé utrpení a bolest</w:t>
      </w:r>
    </w:p>
    <w:p w14:paraId="15A5A3BB" w14:textId="2073C1DB" w:rsidR="008934D4" w:rsidRDefault="008934D4" w:rsidP="00BF3623">
      <w:pPr>
        <w:pStyle w:val="Normln-Odstavec"/>
        <w:numPr>
          <w:ilvl w:val="4"/>
          <w:numId w:val="6"/>
        </w:numPr>
      </w:pPr>
      <w:r>
        <w:t>působí změny chování a jednání, ohrožující postiženého nebo jeho okolí</w:t>
      </w:r>
    </w:p>
    <w:p w14:paraId="68C7A911" w14:textId="77777777" w:rsidR="008934D4" w:rsidRDefault="008934D4" w:rsidP="008934D4">
      <w:pPr>
        <w:pStyle w:val="Normln-Odstavec"/>
      </w:pPr>
      <w:r>
        <w:t>Přednemocniční neodkladnou péči zajišťují výjezdové skupiny:</w:t>
      </w:r>
    </w:p>
    <w:p w14:paraId="4EADD7D4" w14:textId="60511A32" w:rsidR="008934D4" w:rsidRDefault="008934D4" w:rsidP="00D926A4">
      <w:pPr>
        <w:pStyle w:val="Normln-Psmeno"/>
      </w:pPr>
      <w:r>
        <w:t>rychlá zdravotnická pomoc (RZP), v níž je nejméně dvoučlenná posádka ve složení řidič-záchranář a zdravotnický záchranář/sestra pro intenzivní péči,</w:t>
      </w:r>
    </w:p>
    <w:p w14:paraId="7E3DB402" w14:textId="7D74EAC3" w:rsidR="008934D4" w:rsidRDefault="008934D4" w:rsidP="00D926A4">
      <w:pPr>
        <w:pStyle w:val="Normln-Psmeno"/>
      </w:pPr>
      <w:r>
        <w:t>rychlá lékařská pomoc (RLP), s nejméně tříčlennou posádkou ve složení řidič-záchranář, zdravotnický záchranář/sestra pro intenzivní péči a lékař (min. 1 atestace v oboru chirurgie, vnitřní lékařství, všeobecné lékařství, anesteziologie a resuscitace nebo pediatrie, avšak nejvhodnější je atestace v oboru urgentní medicína),</w:t>
      </w:r>
    </w:p>
    <w:p w14:paraId="202FA252" w14:textId="6317EB55" w:rsidR="008934D4" w:rsidRDefault="008934D4" w:rsidP="00D926A4">
      <w:pPr>
        <w:pStyle w:val="Normln-Psmeno"/>
      </w:pPr>
      <w:r>
        <w:t>rychlá lékařská pomoc v systému Rendez-Vous (RV) s nejméně dvoučlennou posádkou ve složení řidič-záchranář/zdravotnický záchranář a lékař, která pracuje nejčastěji v součinnosti s výjezdovými skupinami rychlé zdravotnické pomoci ve víceúrovňovém setkávacím systému,</w:t>
      </w:r>
    </w:p>
    <w:p w14:paraId="5E72E55A" w14:textId="7BC50A88" w:rsidR="008934D4" w:rsidRDefault="008934D4" w:rsidP="00D926A4">
      <w:pPr>
        <w:pStyle w:val="Normln-Psmeno"/>
      </w:pPr>
      <w:r>
        <w:t>letecká záchranná služba (LZS), v níž je zdravotnická část osádky nejméně dvoučlenná ve složení zdravotnický záchranář a lékař.</w:t>
      </w:r>
    </w:p>
    <w:p w14:paraId="325E88B6" w14:textId="77777777" w:rsidR="008934D4" w:rsidRDefault="008934D4" w:rsidP="008934D4">
      <w:pPr>
        <w:pStyle w:val="Normln-Odstavec"/>
      </w:pPr>
      <w:r>
        <w:t>Rozhodnutí o vyslání jednotlivých výjezdových skupin je výhradně v kompetenci operátora. Operátoři pracují ve zdravotnických operačních střediscích (ZOS), kde zajišťují kvalifikovaný příjem, zpracování, vyhodnocení a předaní tísňových výzev. V případech, kdy reálně hrozí nebo došlo k selhání základních životních funkcí (dýchání, krevní oběh, vědomí), je na místo události vysílána posádka RLP nebo LZS. V ostatních případech může být pacient kvalifikovaně ošetřen posádkou RZP.</w:t>
      </w:r>
    </w:p>
    <w:p w14:paraId="6FAF761F" w14:textId="77777777" w:rsidR="008934D4" w:rsidRDefault="008934D4" w:rsidP="008934D4">
      <w:pPr>
        <w:pStyle w:val="Normln-Odstavec"/>
      </w:pPr>
      <w:r>
        <w:t>Zdravotnické záchranné služby zajišťují i nadále na území České republiky provoz LPS (lékařské pohotovostní služby). Do roku 2006 byla LPS zajišťována záchrannými službami celoplošně, dnes se o tuto službu dělí v mnoha regionech se spádovými nemocnicemi. LPS poskytuje v nezbytném rozsahu ambulantní péči občanům v případech náhlého onemocnění nebo zhoršení zdravotního stavu v době mimo pravidelný provoz ordinací praktických lékařů (obvykle v nočních hodinách a mimopracovních dnech). Některé záchranné služby zajišťují také provoz protialkoholních záchytných stanic.</w:t>
      </w:r>
    </w:p>
    <w:p w14:paraId="39537275" w14:textId="4B08471B" w:rsidR="008934D4" w:rsidRDefault="008934D4" w:rsidP="009D68A5">
      <w:pPr>
        <w:pStyle w:val="Normln-Odstavec"/>
      </w:pPr>
      <w:r>
        <w:t>Letecká záchranná služba (LZS) hraje v systému poskytování přednemocniční neodkladné péče důležitou roli. Česko je pokryto sítí 10 stanic letecké záchranné služby. Osm stanic provozují soukromí provozovatelé, jednu stanici provozuje Armáda ČR a jednu Letecká služba Policie ČR</w:t>
      </w:r>
      <w:r w:rsidR="0070486A">
        <w:t xml:space="preserve"> (stav k </w:t>
      </w:r>
      <w:r w:rsidR="0070486A" w:rsidRPr="009D68A5">
        <w:t>31.12.2016</w:t>
      </w:r>
      <w:r w:rsidR="0070486A">
        <w:t>)</w:t>
      </w:r>
      <w:r>
        <w:t>. Leteckou záchrannou službu jako takovou nezajišťují tedy jednotlivé krajské příspěvkové organizace. Územní záchranné služby zajišťují pouze zdravotnickou část osádky LZS, piloti a ostatní techničtí pracovníci jsou zaměstnanci provozovatelů. Výjimku tak tvoří pouze letecká záchranná služba v Plzeňském kraji, kde je i zdravotnická část osádky součástí Armády ČR.</w:t>
      </w:r>
    </w:p>
    <w:p w14:paraId="2368DFBB" w14:textId="77777777" w:rsidR="0070486A" w:rsidRDefault="008934D4" w:rsidP="008934D4">
      <w:pPr>
        <w:pStyle w:val="Normln-Odstavec"/>
      </w:pPr>
      <w:r>
        <w:t xml:space="preserve">Dostupnost zdravotnické záchranné služby je dána zejména plánem pokrytí území kraje výjezdovými základnami zdravotnické záchranné služby. Plán pokrytí území kraje výjezdovými </w:t>
      </w:r>
      <w:r>
        <w:lastRenderedPageBreak/>
        <w:t xml:space="preserve">základnami stanoví počet a rozmístění výjezdových základen v závislosti na demografických, topografických a rizikových parametrech území jednotlivých obcí a městských částí hlavního města Prahy tak, aby místo události na území jednotlivých obcí a městských částí bylo dosažitelné z nejbližší výjezdové základny v dojezdové době do 20 minut. </w:t>
      </w:r>
    </w:p>
    <w:p w14:paraId="515ABB42" w14:textId="6A463B96" w:rsidR="008934D4" w:rsidRDefault="008934D4" w:rsidP="008934D4">
      <w:pPr>
        <w:pStyle w:val="Normln-Odstavec"/>
      </w:pPr>
      <w:r>
        <w:t>Dojezdová doba se počítá od okamžiku převzetí pokynu k výjezdu výjezdovou skupinou od operátora zdravotnického operačního střediska nebo pomocného operačního střediska a musí být dodržena s výjimkou případů nenadálých nepříznivých dopravních nebo povětrnostních podmínek nebo jiných případů hodných zvláštního zřetele. Při stanovení počtu a rozmístění výjezdových základen se zohledňuje také případné poskytování zdravotnické záchranné služby na území kraje poskytovatelem zdravotnické záchranné služby zřízeným jiným krajem.</w:t>
      </w:r>
    </w:p>
    <w:p w14:paraId="20CEBB21" w14:textId="77777777" w:rsidR="008934D4" w:rsidRDefault="008934D4" w:rsidP="008934D4">
      <w:pPr>
        <w:pStyle w:val="Normln-Odstavec"/>
      </w:pPr>
      <w:r>
        <w:t>Zdravotnická záchranná služba je zajišťována příspěvkovými organizacemi zřizovanými krajskými úřady. Zdravotnická záchranná služba má tak charakter služby garantované státem a spravované prostřednictvím samosprávných krajů. Na některých místech Česka provozují záchrannou službu i nestátní organizace, avšak přednemocniční neodkladná péče je zajištěna smluvně s územní záchrannou službou příslušného kraje nebo jsou výjezdové skupiny zařazeny do systému poskytování odborné přednemocniční neodkladné péče podle zákona 240/2000 Sb. o krizovém řízení.</w:t>
      </w:r>
    </w:p>
    <w:p w14:paraId="35EDA6E6" w14:textId="77777777" w:rsidR="008934D4" w:rsidRDefault="008934D4" w:rsidP="008934D4">
      <w:pPr>
        <w:pStyle w:val="Normln-Odstavec"/>
      </w:pPr>
      <w:r>
        <w:t>Přehled poskytovatelů zdravotnických záchranných služeb:</w:t>
      </w:r>
    </w:p>
    <w:p w14:paraId="79288B16" w14:textId="319F2CAF"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hlavního města Prahy</w:t>
      </w:r>
      <w:r w:rsidRPr="00635F6C">
        <w:rPr>
          <w:sz w:val="22"/>
          <w:szCs w:val="22"/>
          <w:lang w:eastAsia="cs-CZ"/>
        </w:rPr>
        <w:tab/>
      </w:r>
    </w:p>
    <w:p w14:paraId="236CBA6A" w14:textId="22BBB9A0"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Středočeského kraje (http://www.uszssk.cz/) </w:t>
      </w:r>
      <w:r w:rsidRPr="00635F6C">
        <w:rPr>
          <w:sz w:val="22"/>
          <w:szCs w:val="22"/>
          <w:lang w:eastAsia="cs-CZ"/>
        </w:rPr>
        <w:tab/>
      </w:r>
    </w:p>
    <w:p w14:paraId="1D382BE2" w14:textId="73F07D3B"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Jihočeského kraje</w:t>
      </w:r>
      <w:r w:rsidRPr="00635F6C">
        <w:rPr>
          <w:sz w:val="22"/>
          <w:szCs w:val="22"/>
          <w:lang w:eastAsia="cs-CZ"/>
        </w:rPr>
        <w:tab/>
      </w:r>
    </w:p>
    <w:p w14:paraId="0EF8397F" w14:textId="49DD3F8C"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Plzeňského kraje (http://www.zzspk.cz/)</w:t>
      </w:r>
    </w:p>
    <w:p w14:paraId="63C2800C" w14:textId="7A29EE35"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Karlovarského kraje (http://www.zzskvk.cz/) </w:t>
      </w:r>
      <w:r w:rsidRPr="00635F6C">
        <w:rPr>
          <w:sz w:val="22"/>
          <w:szCs w:val="22"/>
          <w:lang w:eastAsia="cs-CZ"/>
        </w:rPr>
        <w:tab/>
      </w:r>
    </w:p>
    <w:p w14:paraId="37B72E11" w14:textId="1EF1F14F"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Ústeckého kraje</w:t>
      </w:r>
    </w:p>
    <w:p w14:paraId="096F16A0" w14:textId="692D607A"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Libereckého kraje (http://www.zzslk.cz/) </w:t>
      </w:r>
      <w:r w:rsidRPr="00635F6C">
        <w:rPr>
          <w:sz w:val="22"/>
          <w:szCs w:val="22"/>
          <w:lang w:eastAsia="cs-CZ"/>
        </w:rPr>
        <w:tab/>
      </w:r>
    </w:p>
    <w:p w14:paraId="05C3A071" w14:textId="6165DAEF"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Královéhradeckého kraje (http://www.zzskhk.cz/) </w:t>
      </w:r>
    </w:p>
    <w:p w14:paraId="3CEEB7E3" w14:textId="5AE3A455"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Pardubického kraje</w:t>
      </w:r>
      <w:r w:rsidRPr="00635F6C">
        <w:rPr>
          <w:sz w:val="22"/>
          <w:szCs w:val="22"/>
          <w:lang w:eastAsia="cs-CZ"/>
        </w:rPr>
        <w:tab/>
      </w:r>
    </w:p>
    <w:p w14:paraId="2D115915" w14:textId="639603D1"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Kraje Vysočina</w:t>
      </w:r>
    </w:p>
    <w:p w14:paraId="0D933766" w14:textId="7ED1629C"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Jihomoravského kraje</w:t>
      </w:r>
    </w:p>
    <w:p w14:paraId="63C10371" w14:textId="777EA000"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Olomouckého kraje</w:t>
      </w:r>
    </w:p>
    <w:p w14:paraId="7EADF983" w14:textId="5BEB9B10"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Zlínského kraje</w:t>
      </w:r>
    </w:p>
    <w:p w14:paraId="734A1345" w14:textId="48EC24F9"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Moravskoslezského kraje</w:t>
      </w:r>
    </w:p>
    <w:p w14:paraId="7BD2217E" w14:textId="556E2E75"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Záchranná služba Asociace samaritánů České republiky</w:t>
      </w:r>
      <w:r w:rsidRPr="00635F6C">
        <w:rPr>
          <w:sz w:val="22"/>
          <w:szCs w:val="22"/>
          <w:lang w:eastAsia="cs-CZ"/>
        </w:rPr>
        <w:tab/>
      </w:r>
    </w:p>
    <w:p w14:paraId="475BE079" w14:textId="07A429AB"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Trans Hospital</w:t>
      </w:r>
    </w:p>
    <w:p w14:paraId="2ABF6BFB" w14:textId="2AEFE004"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DZS Přeštice</w:t>
      </w:r>
    </w:p>
    <w:p w14:paraId="0C9E56DA" w14:textId="77777777" w:rsidR="008934D4" w:rsidRDefault="008934D4" w:rsidP="008934D4">
      <w:pPr>
        <w:rPr>
          <w:lang w:eastAsia="cs-CZ"/>
        </w:rPr>
      </w:pPr>
    </w:p>
    <w:p w14:paraId="3176946E" w14:textId="77777777" w:rsidR="008934D4" w:rsidRDefault="008934D4" w:rsidP="00770846">
      <w:pPr>
        <w:pStyle w:val="Normln-Odstavec"/>
      </w:pPr>
      <w:r>
        <w:t>Zdravotnická záchranná služba je zároveň základní složkou integrovaného záchranného systému. Pojmem integrovaný záchranný systém se rozumí koordinovaný postup jeho složek při přípravě na mimořádné události a při provádění záchranných a likvidačních prací. Základním právním předpisem je zákon 239/2000 Sb. o integrovaném záchranném systému. Integrovaný záchranný systém (IZS) existuje v Česku od roku 2001, ačkoliv jeho základy vznikly již v roce 1993. Hlavním koordinátorem integrovaného záchranného systému v Česku je Hasičský záchranný sbor České republiky. Pokud na místě neštěstí zasahuje více složek IZS, velitelem zásahu se stává vedoucí člen složky, jejíž činnost je na místě převažující.</w:t>
      </w:r>
    </w:p>
    <w:p w14:paraId="2D291262" w14:textId="77777777" w:rsidR="008934D4" w:rsidRDefault="008934D4" w:rsidP="00770846">
      <w:pPr>
        <w:pStyle w:val="Normln-Odstavec"/>
      </w:pPr>
      <w:r>
        <w:t>Základní složky IZS zajišťují nepřetržitou pohotovost pro příjem ohlášení vzniku mimořádné události, její vyhodnocení a neodkladný zásah v místě mimořádné události. Tvoří jej:</w:t>
      </w:r>
    </w:p>
    <w:p w14:paraId="1BB30BF3" w14:textId="3DAA7BD4" w:rsidR="008934D4" w:rsidRPr="00635F6C" w:rsidRDefault="008934D4" w:rsidP="00BF3623">
      <w:pPr>
        <w:pStyle w:val="Odstavecseseznamem"/>
        <w:numPr>
          <w:ilvl w:val="0"/>
          <w:numId w:val="8"/>
        </w:numPr>
        <w:rPr>
          <w:sz w:val="22"/>
          <w:szCs w:val="22"/>
          <w:lang w:eastAsia="cs-CZ"/>
        </w:rPr>
      </w:pPr>
      <w:r w:rsidRPr="00635F6C">
        <w:rPr>
          <w:sz w:val="22"/>
          <w:szCs w:val="22"/>
          <w:lang w:eastAsia="cs-CZ"/>
        </w:rPr>
        <w:t>Hasičský záchranný sbor České republiky</w:t>
      </w:r>
    </w:p>
    <w:p w14:paraId="3EDE34A8" w14:textId="596E4402" w:rsidR="008934D4" w:rsidRPr="00635F6C" w:rsidRDefault="008934D4" w:rsidP="00BF3623">
      <w:pPr>
        <w:pStyle w:val="Odstavecseseznamem"/>
        <w:numPr>
          <w:ilvl w:val="0"/>
          <w:numId w:val="8"/>
        </w:numPr>
        <w:rPr>
          <w:sz w:val="22"/>
          <w:szCs w:val="22"/>
          <w:lang w:eastAsia="cs-CZ"/>
        </w:rPr>
      </w:pPr>
      <w:r w:rsidRPr="00635F6C">
        <w:rPr>
          <w:sz w:val="22"/>
          <w:szCs w:val="22"/>
          <w:lang w:eastAsia="cs-CZ"/>
        </w:rPr>
        <w:t>jednotky požární ochrany zařazené do plošného pokrytí kraje jednotkami požární ochrany</w:t>
      </w:r>
    </w:p>
    <w:p w14:paraId="6D96E087" w14:textId="4F9EBE41" w:rsidR="008934D4" w:rsidRPr="00635F6C" w:rsidRDefault="008934D4" w:rsidP="00BF3623">
      <w:pPr>
        <w:pStyle w:val="Odstavecseseznamem"/>
        <w:numPr>
          <w:ilvl w:val="0"/>
          <w:numId w:val="8"/>
        </w:numPr>
        <w:rPr>
          <w:sz w:val="22"/>
          <w:szCs w:val="22"/>
          <w:lang w:eastAsia="cs-CZ"/>
        </w:rPr>
      </w:pPr>
      <w:r w:rsidRPr="00635F6C">
        <w:rPr>
          <w:sz w:val="22"/>
          <w:szCs w:val="22"/>
          <w:lang w:eastAsia="cs-CZ"/>
        </w:rPr>
        <w:t>poskytovatelé zdravotnické záchranné služby</w:t>
      </w:r>
    </w:p>
    <w:p w14:paraId="50309088" w14:textId="4F5EE892" w:rsidR="008934D4" w:rsidRPr="00635F6C" w:rsidRDefault="008934D4" w:rsidP="00BF3623">
      <w:pPr>
        <w:pStyle w:val="Odstavecseseznamem"/>
        <w:numPr>
          <w:ilvl w:val="0"/>
          <w:numId w:val="8"/>
        </w:numPr>
        <w:rPr>
          <w:sz w:val="22"/>
          <w:szCs w:val="22"/>
          <w:lang w:eastAsia="cs-CZ"/>
        </w:rPr>
      </w:pPr>
      <w:r w:rsidRPr="00635F6C">
        <w:rPr>
          <w:sz w:val="22"/>
          <w:szCs w:val="22"/>
          <w:lang w:eastAsia="cs-CZ"/>
        </w:rPr>
        <w:lastRenderedPageBreak/>
        <w:t>Policie České republiky</w:t>
      </w:r>
    </w:p>
    <w:p w14:paraId="7225840D" w14:textId="77777777" w:rsidR="008934D4" w:rsidRDefault="008934D4" w:rsidP="008934D4">
      <w:pPr>
        <w:rPr>
          <w:lang w:eastAsia="cs-CZ"/>
        </w:rPr>
      </w:pPr>
    </w:p>
    <w:p w14:paraId="6D87C2AA" w14:textId="20776B76" w:rsidR="008934D4" w:rsidRPr="008934D4" w:rsidRDefault="008934D4" w:rsidP="008934D4">
      <w:pPr>
        <w:pStyle w:val="Normln-Odstavec"/>
      </w:pPr>
      <w:r>
        <w:t>Zvládnutí krizového řízení a součinnost složek integrovaného záchranného systému v kontextu zdravotnické záchranné služby je tedy o schopnosti organizace jako celku zvládat obtížné a kritické situace v každodenní praxi a efektivní součinnosti s ostatními složkami IZS.</w:t>
      </w:r>
    </w:p>
    <w:p w14:paraId="2F89AA84" w14:textId="77777777" w:rsidR="008934D4" w:rsidRPr="00CA5591" w:rsidRDefault="008934D4" w:rsidP="008934D4">
      <w:pPr>
        <w:pStyle w:val="Nadpis3"/>
        <w:rPr>
          <w:lang w:eastAsia="cs-CZ"/>
        </w:rPr>
      </w:pPr>
      <w:r w:rsidRPr="00CA5591">
        <w:rPr>
          <w:lang w:eastAsia="cs-CZ"/>
        </w:rPr>
        <w:t>Zdravotnické operační středisko (ZOS) – popis činnosti</w:t>
      </w:r>
    </w:p>
    <w:p w14:paraId="26285441" w14:textId="77777777" w:rsidR="00DB07CA" w:rsidRDefault="00DB07CA" w:rsidP="00DB07CA">
      <w:pPr>
        <w:pStyle w:val="Normln-Odstavec"/>
      </w:pPr>
      <w:r>
        <w:t xml:space="preserve">Zdravotnické operační středisko (ZOS) nebo také krajské zdravotnické operační středisko (KZOS) je centrální pracoviště operačního řízení zdravotnické záchranné služby. Mezi nejdůležitější úkoly každého zdravotnického operačního střediska patří příjem a vyhodnocování tísňových výzev a dále koordinace jednotlivých výjezdových skupin zdravotnické záchranné služby. Tísňová linka ZZS má v Česku číslo 155. </w:t>
      </w:r>
    </w:p>
    <w:p w14:paraId="7435084E" w14:textId="77777777" w:rsidR="00DB07CA" w:rsidRDefault="00DB07CA" w:rsidP="00DB07CA">
      <w:pPr>
        <w:pStyle w:val="Normln-Odstavec"/>
      </w:pPr>
      <w:r>
        <w:t>V Česku fungují zdravotnická operační střediska pod hlavičkou jednotlivých krajských územních zdravotnických záchranných služeb. Téměř každý kraj provozuje pouze jedno operační středisko, které je soustředěno v krajském městě a řídí činnost výjezdových nebo vzletových skupin centrálně z jednoho místa. Existují však i výjimky, kdy je operační středisko rozděleno do více částí. Nestátní provozovatelé začlenění do systému poskytování odborné přednemocniční neodkladné péče spolupracují s jednotlivými zdravotnickými operačními středisky. Operační středisko pracuje v nepřetržitém 24 hodinovém provozu.</w:t>
      </w:r>
    </w:p>
    <w:p w14:paraId="318C93DB" w14:textId="77777777" w:rsidR="00DB07CA" w:rsidRDefault="00DB07CA" w:rsidP="00DB07CA">
      <w:pPr>
        <w:pStyle w:val="Normln-Odstavec"/>
      </w:pPr>
      <w:r>
        <w:t>Mezi nejdůležitější úkoly každého zdravotnického operačního střediska patří zejména:</w:t>
      </w:r>
    </w:p>
    <w:p w14:paraId="79110FFF" w14:textId="7F28401C" w:rsidR="00DB07CA" w:rsidRDefault="00DB07CA" w:rsidP="00C72E0B">
      <w:pPr>
        <w:pStyle w:val="Normln-Psmeno"/>
      </w:pPr>
      <w:r>
        <w:t>příjem a vyhodnocování tísňových výzev</w:t>
      </w:r>
      <w:r w:rsidR="00CE7275">
        <w:t>,</w:t>
      </w:r>
    </w:p>
    <w:p w14:paraId="1E9FA8DE" w14:textId="12DDF1B2" w:rsidR="00DB07CA" w:rsidRDefault="00DB07CA" w:rsidP="00C72E0B">
      <w:pPr>
        <w:pStyle w:val="Normln-Psmeno"/>
      </w:pPr>
      <w:r>
        <w:t>spolupráce s dalšími složkami integrovaného záchranného systému a orgány krizového řízení</w:t>
      </w:r>
      <w:r w:rsidR="00CE7275">
        <w:t>,</w:t>
      </w:r>
    </w:p>
    <w:p w14:paraId="6E1E109B" w14:textId="52B24F60" w:rsidR="00DB07CA" w:rsidRDefault="00DB07CA" w:rsidP="00C72E0B">
      <w:pPr>
        <w:pStyle w:val="Normln-Psmeno"/>
      </w:pPr>
      <w:r>
        <w:t>koordinace výjezdových skupin zdravotnické záchranné služby</w:t>
      </w:r>
      <w:r w:rsidR="00CE7275">
        <w:t>,</w:t>
      </w:r>
    </w:p>
    <w:p w14:paraId="127000D9" w14:textId="1B5DDFD5" w:rsidR="00DB07CA" w:rsidRDefault="00DB07CA" w:rsidP="00C72E0B">
      <w:pPr>
        <w:pStyle w:val="Normln-Psmeno"/>
      </w:pPr>
      <w:r>
        <w:t>poskytování informací k provádění první pomoci do příjezdu výjezdové skupiny</w:t>
      </w:r>
      <w:r w:rsidR="00CE7275">
        <w:t>,</w:t>
      </w:r>
    </w:p>
    <w:p w14:paraId="6DDD4618" w14:textId="4C08088E" w:rsidR="00DB07CA" w:rsidRDefault="00DB07CA" w:rsidP="00C72E0B">
      <w:pPr>
        <w:pStyle w:val="Normln-Psmeno"/>
      </w:pPr>
      <w:r>
        <w:t>spolupráce s ostatními operačními středisky složek integrovaného záchranného systému</w:t>
      </w:r>
      <w:r w:rsidR="00CE7275">
        <w:t>,</w:t>
      </w:r>
    </w:p>
    <w:p w14:paraId="5CD6E893" w14:textId="567BA510" w:rsidR="00DB07CA" w:rsidRDefault="00DB07CA" w:rsidP="00C72E0B">
      <w:pPr>
        <w:pStyle w:val="Normln-Psmeno"/>
      </w:pPr>
      <w:r>
        <w:t>řízení činnosti dalších pomocných zdravotnických operačních středisek</w:t>
      </w:r>
      <w:r w:rsidR="00CE7275">
        <w:t>,</w:t>
      </w:r>
    </w:p>
    <w:p w14:paraId="3BA531EF" w14:textId="63B3B457" w:rsidR="00DB07CA" w:rsidRDefault="00DB07CA" w:rsidP="00C72E0B">
      <w:pPr>
        <w:pStyle w:val="Normln-Psmeno"/>
      </w:pPr>
      <w:r>
        <w:t>zajišťování komunikace mezi poskytovatelem odborné přednemocniční neodkladné péče a poskytovatelem akutní lůžkové péče</w:t>
      </w:r>
      <w:r w:rsidR="00CE7275">
        <w:t>,</w:t>
      </w:r>
    </w:p>
    <w:p w14:paraId="4B797231" w14:textId="47FC8C41" w:rsidR="00DB07CA" w:rsidRDefault="00DB07CA" w:rsidP="00C72E0B">
      <w:pPr>
        <w:pStyle w:val="Normln-Psmeno"/>
      </w:pPr>
      <w:r>
        <w:t>řízení přepravy pacientů zdravotních služeb (DRNR)</w:t>
      </w:r>
      <w:r w:rsidR="00CE7275">
        <w:t>.</w:t>
      </w:r>
    </w:p>
    <w:p w14:paraId="6D4DD154" w14:textId="77777777" w:rsidR="00DB07CA" w:rsidRDefault="00DB07CA" w:rsidP="00DB07CA">
      <w:pPr>
        <w:pStyle w:val="Normln-Odstavec"/>
      </w:pPr>
      <w:r>
        <w:t>Veřejnost roli zdravotnického operačního střediska tolik nevnímá, ztrácí se za modrými majáky houkajících sanitek a oranžovými uniformami záchranářů, je však jednou z nejdůležitějších součástí záchranné služby. Dispečeři na tísňové lince vše řídí, od prvního telefonátu na linku 155, přes vyslání a navigování sanitek na místo události, až po předání pacienta v nemocnici. Zdravotnické operační středisko je jedním z nejdůležitějších článků záchranky už jenom proto, že zde dochází k prvnímu kontaktu s člověkem v tísni.</w:t>
      </w:r>
    </w:p>
    <w:p w14:paraId="5D64831E" w14:textId="77777777" w:rsidR="00DB07CA" w:rsidRDefault="00DB07CA" w:rsidP="00DB07CA">
      <w:pPr>
        <w:pStyle w:val="Normln-Odstavec"/>
      </w:pPr>
      <w:r>
        <w:t>Po přijetí tísňového volání vyhodnotí operátor/ka zdravotnického operačního střediska stupeň naléhavosti. Existují čtyři stupně naléhavosti:</w:t>
      </w:r>
    </w:p>
    <w:p w14:paraId="7406FC9F" w14:textId="5B8D23C4" w:rsidR="00DB07CA" w:rsidRDefault="00DB07CA" w:rsidP="00CE7275">
      <w:pPr>
        <w:pStyle w:val="Normln-Psmeno"/>
      </w:pPr>
      <w:r>
        <w:t>první stupeň, kdy hrozí bezprostřední ohrožení života v důsledku selhání základních životních funkcí</w:t>
      </w:r>
      <w:r w:rsidR="00CE7275">
        <w:t>,</w:t>
      </w:r>
    </w:p>
    <w:p w14:paraId="4B166116" w14:textId="4645421E" w:rsidR="00DB07CA" w:rsidRDefault="00DB07CA" w:rsidP="00CE7275">
      <w:pPr>
        <w:pStyle w:val="Normln-Psmeno"/>
      </w:pPr>
      <w:r>
        <w:t>druhý stupeň, kdy lze očekávat ve zvýšené míře selhání základních životních funkcí</w:t>
      </w:r>
      <w:r w:rsidR="00CE7275">
        <w:t>,</w:t>
      </w:r>
    </w:p>
    <w:p w14:paraId="3497769D" w14:textId="46850BD5" w:rsidR="00DB07CA" w:rsidRDefault="00DB07CA" w:rsidP="00CE7275">
      <w:pPr>
        <w:pStyle w:val="Normln-Psmeno"/>
      </w:pPr>
      <w:r>
        <w:t>třetí stupeň, kdy nehrozí bezprostřední selhání základních životních funkcí, ale je potřeba poskytnout odbornou přednemocniční neodkladnou péči</w:t>
      </w:r>
      <w:r w:rsidR="00CE7275">
        <w:t>,</w:t>
      </w:r>
    </w:p>
    <w:p w14:paraId="31AE34E9" w14:textId="0A1CCEC0" w:rsidR="00DB07CA" w:rsidRDefault="00DB07CA" w:rsidP="00CE7275">
      <w:pPr>
        <w:pStyle w:val="Normln-Psmeno"/>
      </w:pPr>
      <w:r>
        <w:lastRenderedPageBreak/>
        <w:t>čtvrtý stupeň, platí pro ostatní případy, kdy je potřeba vyslat výjezdovou skupinu zdravotnické záchranné služby</w:t>
      </w:r>
      <w:r w:rsidR="00CE7275">
        <w:t>.</w:t>
      </w:r>
    </w:p>
    <w:p w14:paraId="7A9A474A" w14:textId="77777777" w:rsidR="00DB07CA" w:rsidRDefault="00DB07CA" w:rsidP="00DB07CA">
      <w:pPr>
        <w:pStyle w:val="Normln-Odstavec"/>
      </w:pPr>
      <w:r>
        <w:t>Dále rozhodne o vyslání příslušného typu výjezdové skupiny (rychlé zdravotnické pomoci, rychlé lékařské pomoci, rychlé lékařské pomoci v systému Rendez-Vous nebo vzletové skupiny letecké záchranné služby) a lokalizuje místo náhlé události. Po odeslání výjezdové skupiny poskytuje telefonicky asistovanou první pomoc nebo telefonicky asistovanou neodkladnou resuscitaci.</w:t>
      </w:r>
    </w:p>
    <w:p w14:paraId="0BADCB03" w14:textId="6CEF54EB" w:rsidR="00DB07CA" w:rsidRDefault="00DB07CA" w:rsidP="00DB07CA">
      <w:pPr>
        <w:pStyle w:val="Normln-Odstavec"/>
      </w:pPr>
      <w:r>
        <w:t>Posádku RZP (Rychlá Zdravotnická Pomoc) tvoří řidič-záchranář a zdravotnický záchranář (může být i vysokoškolsky vzdělaný záchranář) případně zdravotní sestra s příslušnou kvalifikací. Dříve byly tyto posádky v ČR spíše výjimkou nebo nebyly využívány vůbec, dnes samostatně reagují na cca 80</w:t>
      </w:r>
      <w:r w:rsidR="000B4B96">
        <w:t xml:space="preserve"> </w:t>
      </w:r>
      <w:r>
        <w:t xml:space="preserve">% výzev záchranných služeb. Posádku "s lékařem" neboli RLP (Rychlá Lékařská Pomoc) tvoří řidič, sestra nebo zdravotnický záchranář a </w:t>
      </w:r>
      <w:r w:rsidR="000B4B96">
        <w:t>lékař (</w:t>
      </w:r>
      <w:r>
        <w:t>a v některých případech ještě jeden záchranář). Tam, kde je k dispozici posádka RZP, zasahuje posádka RLP pouze u závažnějších případů, tam kde RZP není k dispozici, vyjíždí ke všem výzvám. Speciálním případem posádky RLP je posádka vrtulníku letecké záchranné služby, tvořená pouze lékařem a zdravotnickým záchranářem (sestrou). V některých místech dále funguje tzv. setkávací (RV) systém. V takovém případě se zpravidla lékař s řidičem a případně se sestrou dopravují rychlým osobním vozem na místo hlášené příhody, kde se sjíždějí s běžnou sanitkou, zpravidla posádkou RZP. Po vyšetření a ošetření je pacient buď ponechán na místě (zřídka), nebo transportován do nemocnice. V naprosté většině případů tento transport obstará samostatně posádka RZP a lékař je volný pro případný další zásah. Jenom nejzávažnější případy lékař doprovází vozem RZP až do nemocnice.</w:t>
      </w:r>
    </w:p>
    <w:p w14:paraId="2551F680" w14:textId="77777777" w:rsidR="00DB07CA" w:rsidRDefault="00DB07CA" w:rsidP="00DB07CA">
      <w:pPr>
        <w:pStyle w:val="Normln-Odstavec"/>
      </w:pPr>
      <w:r>
        <w:t>Zásadní roli tedy v celém systému ZZS tedy hrají tyto pozice:</w:t>
      </w:r>
    </w:p>
    <w:p w14:paraId="546A601E" w14:textId="7D1CB055" w:rsidR="00DB07CA" w:rsidRDefault="00DB07CA" w:rsidP="00500F8C">
      <w:pPr>
        <w:pStyle w:val="Normln-Psmeno"/>
      </w:pPr>
      <w:r>
        <w:t>operátor/ka</w:t>
      </w:r>
      <w:r w:rsidR="00500F8C">
        <w:t>,</w:t>
      </w:r>
    </w:p>
    <w:p w14:paraId="0FF65404" w14:textId="26D83CC4" w:rsidR="00DB07CA" w:rsidRDefault="00DB07CA" w:rsidP="00500F8C">
      <w:pPr>
        <w:pStyle w:val="Normln-Psmeno"/>
      </w:pPr>
      <w:r>
        <w:t>záchranář/ka</w:t>
      </w:r>
      <w:r w:rsidR="00500F8C">
        <w:t>.</w:t>
      </w:r>
    </w:p>
    <w:p w14:paraId="782C3277" w14:textId="77777777" w:rsidR="00DB07CA" w:rsidRDefault="00DB07CA" w:rsidP="00DB07CA">
      <w:pPr>
        <w:pStyle w:val="Normln-Odstavec"/>
      </w:pPr>
      <w:r>
        <w:t xml:space="preserve">Hlavní činností operátora je: </w:t>
      </w:r>
    </w:p>
    <w:p w14:paraId="5299092C" w14:textId="4F658966" w:rsidR="00DB07CA" w:rsidRDefault="00DB07CA" w:rsidP="00500F8C">
      <w:pPr>
        <w:pStyle w:val="Normln-Psmeno"/>
      </w:pPr>
      <w:r>
        <w:t>příjem a vyhodnocování tísňových výzev</w:t>
      </w:r>
      <w:r w:rsidR="00500F8C">
        <w:t xml:space="preserve">, tzn. </w:t>
      </w:r>
      <w:r>
        <w:t>komunikace s</w:t>
      </w:r>
      <w:r w:rsidR="00500F8C">
        <w:t> </w:t>
      </w:r>
      <w:r>
        <w:t>postiženým</w:t>
      </w:r>
      <w:r w:rsidR="00500F8C">
        <w:t>,</w:t>
      </w:r>
    </w:p>
    <w:p w14:paraId="5401C642" w14:textId="21865EBC" w:rsidR="00DB07CA" w:rsidRDefault="00DB07CA" w:rsidP="00500F8C">
      <w:pPr>
        <w:pStyle w:val="Normln-Psmeno"/>
      </w:pPr>
      <w:r>
        <w:t>spolupráce s dalšími složkami integrovaného záchranného systému a orgány krizového řízení</w:t>
      </w:r>
      <w:r w:rsidR="00500F8C">
        <w:t xml:space="preserve">, tzn. </w:t>
      </w:r>
      <w:r>
        <w:t>komunikace s IZS atd.</w:t>
      </w:r>
    </w:p>
    <w:p w14:paraId="631FB3AE" w14:textId="7D0B7AFE" w:rsidR="00DB07CA" w:rsidRDefault="00DB07CA" w:rsidP="00500F8C">
      <w:pPr>
        <w:pStyle w:val="Normln-Psmeno"/>
      </w:pPr>
      <w:r>
        <w:t>koordinace výjezdových skupin zdravotnické záchranné služby</w:t>
      </w:r>
      <w:r w:rsidR="00500F8C">
        <w:t xml:space="preserve">, tzn. </w:t>
      </w:r>
      <w:r>
        <w:t>komunikace s výjezdovými skupinami</w:t>
      </w:r>
      <w:r w:rsidR="00500F8C">
        <w:t>,</w:t>
      </w:r>
    </w:p>
    <w:p w14:paraId="523D1505" w14:textId="0CBEC6A4" w:rsidR="00DB07CA" w:rsidRDefault="00DB07CA" w:rsidP="00500F8C">
      <w:pPr>
        <w:pStyle w:val="Normln-Psmeno"/>
      </w:pPr>
      <w:r>
        <w:t>poskytování informací k provádění první pomoci do příjezdu výjezdové skupiny</w:t>
      </w:r>
      <w:r w:rsidR="00500F8C">
        <w:t>,</w:t>
      </w:r>
      <w:r w:rsidR="00500F8C" w:rsidRPr="00500F8C">
        <w:t xml:space="preserve"> </w:t>
      </w:r>
      <w:r w:rsidR="00500F8C">
        <w:t xml:space="preserve">tzn. </w:t>
      </w:r>
      <w:r>
        <w:t xml:space="preserve"> komunikace s</w:t>
      </w:r>
      <w:r w:rsidR="00500F8C">
        <w:t> </w:t>
      </w:r>
      <w:r>
        <w:t>postiženým</w:t>
      </w:r>
      <w:r w:rsidR="00500F8C">
        <w:t>,</w:t>
      </w:r>
    </w:p>
    <w:p w14:paraId="0C5C2F7F" w14:textId="6AEA9FF8" w:rsidR="00DB07CA" w:rsidRDefault="00DB07CA" w:rsidP="00500F8C">
      <w:pPr>
        <w:pStyle w:val="Normln-Psmeno"/>
      </w:pPr>
      <w:r>
        <w:t>zajišťování komunikace mezi poskytovatelem odborné přednemocniční neodkladné péče a poskytovatelem akutní lůžkové péče</w:t>
      </w:r>
      <w:r w:rsidR="00500F8C">
        <w:t>.</w:t>
      </w:r>
    </w:p>
    <w:p w14:paraId="7DE90111" w14:textId="4BCEB63B" w:rsidR="00DB07CA" w:rsidRDefault="00DB07CA" w:rsidP="00DB07CA">
      <w:pPr>
        <w:pStyle w:val="Normln-Odstavec"/>
      </w:pPr>
      <w:r>
        <w:t>Systémy práce záchranných služeb se historicky dělily na dvě filozoficky rozdílné větve: pro systémy, kde není v sanitce lékař (celosvětově naprostá většina zemí), býval typický tzv. postup "scoop and run", neboli rychle přijet, rychle naložit, rychle odvézt do nemocnice, kde je teprve na příjmovém oddělení ("Emergency") poskytnuta lékařská péče. Naopak ta</w:t>
      </w:r>
      <w:r w:rsidR="00472F48">
        <w:t>m</w:t>
      </w:r>
      <w:r>
        <w:t>, kde je obvyklá přítomnost lékaře  v sanitě, byla filozofie tohoto systému popisovaná sloganem "stay and play", neboli rychlý příjezd, ale pak důkladnější vyšetření a zahájení léčby přímo na místě příhody.</w:t>
      </w:r>
    </w:p>
    <w:p w14:paraId="6EDAF2AB" w14:textId="77777777" w:rsidR="00DB07CA" w:rsidRDefault="00DB07CA" w:rsidP="00DB07CA">
      <w:pPr>
        <w:pStyle w:val="Normln-Odstavec"/>
      </w:pPr>
      <w:r>
        <w:t xml:space="preserve">Toto schéma ale odpovídá spíše činnosti při méně závažných událostech, tedy tam, kde "nejde o život". Tam skutečně zpravidla platí to, že "paramedici" pacienta naloží a odvezou na nejbližší Emergency, zatímco lékař může provést některá vyšetření a léčebné výkony přímo na místě a pacientovi aspoň trochu pomoci nebo jej dokonce ponechat doma, pokud to stav umožňuje. Je jasné, že první přístup je podstatně efektivnější (jeden lékař na Emergency se může věnovat několika pacientům, odpadají ztrátové časy přejezdů mezi pacienty apod.), zatímco druhý je komfortnější (někteří pacienti jsou ošetřeni přímo doma, nemusí nikam jezdit), a v kritických </w:t>
      </w:r>
      <w:r>
        <w:lastRenderedPageBreak/>
        <w:t xml:space="preserve">stavech může skutečně lékař provést některé život zachraňující výkony (např. podání některých léků) podstatně dříve. </w:t>
      </w:r>
    </w:p>
    <w:p w14:paraId="609C6FF2" w14:textId="54A47B11" w:rsidR="00DB07CA" w:rsidRDefault="00DB07CA" w:rsidP="00DB07CA">
      <w:pPr>
        <w:pStyle w:val="Normln-Odstavec"/>
      </w:pPr>
      <w:r>
        <w:t xml:space="preserve">Z hlediska závažných, život ohrožujících událostí ale všechny moderní systémy záchranných službě víceméně konvergují ke stavu, někdy popisovanému jako "save and run". To znamená, že na místě jsou důsledně a bez odborných kompromisů provedeny život zachraňující výkony, a následuje rychlý transport do specializovaného zdravotnického zřízení. Na jednu stranu to znamená, že výcvik záchranářů je stále komplexnější a jejich kompetence provádět výkony dříve vyhrazené jen lékařům stále širší, na straně druhé existuje snaha omezovat přítomnost lékařů v přednemocniční péči (jak z důvodů ekonomických, tak pro hrozící ztrátu erudice) a také lékaře poněkud "mírnit v rozletu" při zásazích na místě události tak, aby poskytnutá pomoc byla skutečně efektivní, a </w:t>
      </w:r>
      <w:r w:rsidR="00472F48">
        <w:t>nikoliv jen</w:t>
      </w:r>
      <w:r>
        <w:t xml:space="preserve"> "efektní". </w:t>
      </w:r>
    </w:p>
    <w:p w14:paraId="6C7F916B" w14:textId="77777777" w:rsidR="00DB07CA" w:rsidRDefault="00DB07CA" w:rsidP="00DB07CA">
      <w:pPr>
        <w:pStyle w:val="Normln-Odstavec"/>
      </w:pPr>
      <w:r>
        <w:t>Hlavní činností záchranáře je pak komunikace s postiženými/ účastníky přímo na místě, komunikace s dalšími složkami IZS a zdravotnickými zařízeními a zejména pak poskytování PNP.</w:t>
      </w:r>
    </w:p>
    <w:p w14:paraId="74FAB565" w14:textId="77777777" w:rsidR="00DB07CA" w:rsidRDefault="00DB07CA" w:rsidP="00DB07CA">
      <w:pPr>
        <w:pStyle w:val="Normln-Odstavec"/>
      </w:pPr>
      <w:r>
        <w:t>Z popisu činností operátorů a záchranářů je tedy zřejmé, že hlavní těžiště jejich práce je komunikace s postiženými, komunikace s výjezdovými skupinami a dalšími složkami IZS včetně příp. zahraničních IZS v příhraničních oblastech.</w:t>
      </w:r>
    </w:p>
    <w:p w14:paraId="510DE9E3" w14:textId="77777777" w:rsidR="00DB07CA" w:rsidRDefault="00DB07CA" w:rsidP="00DB07CA">
      <w:pPr>
        <w:pStyle w:val="Normln-Odstavec"/>
      </w:pPr>
      <w:r>
        <w:t>Pro chod každého operačního střediska musí být také dostupní lékaři se vzděláním v oblasti urgentní medicíny a v dalších specializovaných oblastech, a to maximálně 20 minut od vyžádání.</w:t>
      </w:r>
    </w:p>
    <w:p w14:paraId="1DD28F98" w14:textId="77777777" w:rsidR="00DB07CA" w:rsidRDefault="00DB07CA" w:rsidP="00DB07CA">
      <w:pPr>
        <w:pStyle w:val="Normln-Odstavec"/>
      </w:pPr>
      <w:r>
        <w:t>To vše samozřejmě klade i velké nároky na vzájemnou koordinaci a sladěnost jednotlivých rolí v organizaci – operátorů, záchranářů, řidičů i vedení organizace. Ty musejí pracovat v týmech a svoje činnosti vykonávat efektivně, rychle a v dokonalé souhře.</w:t>
      </w:r>
    </w:p>
    <w:p w14:paraId="31DB83CD" w14:textId="77777777" w:rsidR="00DB07CA" w:rsidRDefault="00DB07CA" w:rsidP="00DB07CA">
      <w:pPr>
        <w:pStyle w:val="Normln-Odstavec"/>
      </w:pPr>
      <w:r>
        <w:t xml:space="preserve">Využívaná technika pro příjem tísňového volání je plně digitální a umožňuje identifikaci čísla volajícího jak z pevné sítě, tak ze sítí všech mobilních operátorů. Technika zajišťuje při příjmu telefonního hovoru zobrazení telefonního čísla volajícího v průběhu trvání hovoru, jeho automatickou integraci do informačního systému. Při příjmu volání z pevné telefonní sítě navíc zobrazení a uložení informací o vlastníku telefonní stanice včetně jeho adresy předávané pomocí služby INFO35 do informačního systému. </w:t>
      </w:r>
    </w:p>
    <w:p w14:paraId="4D5C112F" w14:textId="77777777" w:rsidR="00DB07CA" w:rsidRDefault="00DB07CA" w:rsidP="00DB07CA">
      <w:pPr>
        <w:pStyle w:val="Normln-Odstavec"/>
      </w:pPr>
      <w:r>
        <w:t>Pro komunikaci s výjezdovými vozy je využívaná radiofonní síť na vyhrazené frekvenci. Složky ZZS používají systém Matra-Pegas, stejně jako i ostatní složky IZS. Tento systém je plně digitální a pracuje na vyhrazených zařízeních, nezávislých na provozu sítí mobilních operátorů. Navíc, jako záložní systém, je využívána historicky starší analogová radiofonní sít.</w:t>
      </w:r>
    </w:p>
    <w:p w14:paraId="600C1D60" w14:textId="2CA0CFCE" w:rsidR="00DB07CA" w:rsidRDefault="00DB07CA" w:rsidP="00DB07CA">
      <w:pPr>
        <w:pStyle w:val="Normln-Odstavec"/>
      </w:pPr>
      <w:r>
        <w:t xml:space="preserve">Operátoři pro odbavení tísňového volání využívají informační systém ZOS. V informačním systému během hovoru zadávají všechny potřebné informace k </w:t>
      </w:r>
      <w:r w:rsidR="00472F48">
        <w:t>výjezdu – od</w:t>
      </w:r>
      <w:r>
        <w:t xml:space="preserve"> stavu postiženého, místa mimořádné události, podmínek na místě až po informace ohledně případné potřeby součinnosti dalších složek IZS. Všechny hovory jsou digitálně nahrávány a archivovány pro potřeby případné revize průběhu zásahu. Zároveň jsou využívány ke kontrole kvality práce operátorek/ operátorů.</w:t>
      </w:r>
    </w:p>
    <w:p w14:paraId="4BCFDBE4" w14:textId="77777777" w:rsidR="00DB07CA" w:rsidRDefault="00DB07CA" w:rsidP="00DB07CA">
      <w:pPr>
        <w:pStyle w:val="Normln-Odstavec"/>
      </w:pPr>
      <w:r>
        <w:t>Informační systém zajišťuje svou plnou integraci se systémem pro sledování vozidel tak, aby bylo možné přímo z informačního systému provádět níže uvedené operace:</w:t>
      </w:r>
    </w:p>
    <w:p w14:paraId="0033A8E0" w14:textId="77777777" w:rsidR="00DB07CA" w:rsidRDefault="00DB07CA" w:rsidP="00472F48">
      <w:pPr>
        <w:pStyle w:val="Normln-Psmeno"/>
      </w:pPr>
      <w:r>
        <w:t>Při výjezdu vozidla ZZS automatické zaslání textové informace o adrese spolu se souřadnicemi místa akce do vozidla tak, aby navigační jednotka ve vozidle umožnila navigaci vozidla na místo akce.</w:t>
      </w:r>
    </w:p>
    <w:p w14:paraId="58E25431" w14:textId="77777777" w:rsidR="00DB07CA" w:rsidRDefault="00DB07CA" w:rsidP="00472F48">
      <w:pPr>
        <w:pStyle w:val="Normln-Psmeno"/>
      </w:pPr>
      <w:r>
        <w:t>K dané akci ZZS zobrazit místo akce na mapě, na požádání vyhledat nejbližší prostředky ZZS k místu akce.</w:t>
      </w:r>
    </w:p>
    <w:p w14:paraId="7DC4CC31" w14:textId="77777777" w:rsidR="00DB07CA" w:rsidRDefault="00DB07CA" w:rsidP="00472F48">
      <w:pPr>
        <w:pStyle w:val="Normln-Psmeno"/>
      </w:pPr>
      <w:r>
        <w:t>Identifikovat na mapě libovolný výjezd.</w:t>
      </w:r>
    </w:p>
    <w:p w14:paraId="01DA6DB7" w14:textId="77777777" w:rsidR="00DB07CA" w:rsidRDefault="00DB07CA" w:rsidP="00472F48">
      <w:pPr>
        <w:pStyle w:val="Normln-Psmeno"/>
      </w:pPr>
      <w:r>
        <w:t>Možnost automatického přebírání stavových informací z vozidel s časy jednotlivých fází výjezdů a jejich automatické promítnutí do dat výjezdů.</w:t>
      </w:r>
    </w:p>
    <w:p w14:paraId="33AFA6F9" w14:textId="3F32B16D" w:rsidR="00DB07CA" w:rsidRDefault="00DB07CA" w:rsidP="00472F48">
      <w:pPr>
        <w:pStyle w:val="Normln-Psmeno"/>
      </w:pPr>
      <w:r>
        <w:lastRenderedPageBreak/>
        <w:t>Datová integrace s TCTV 112</w:t>
      </w:r>
      <w:r w:rsidR="00774873">
        <w:t>.</w:t>
      </w:r>
    </w:p>
    <w:p w14:paraId="74A57FB7" w14:textId="4E128146" w:rsidR="00DB07CA" w:rsidRDefault="00DB07CA" w:rsidP="00472F48">
      <w:pPr>
        <w:pStyle w:val="Normln-Psmeno"/>
      </w:pPr>
      <w:r>
        <w:t xml:space="preserve">Integrace s Telefonním centrem tísňového volání – číslem 112 umožňuje příjem datové věty z TCTV112. V případě potřeby automatické vytvoření akce v informačním systému ZZS z přijaté datové věty z TCTV112. Protože však TCTV112 provozuje Hasičský záchranný sbor, nejedná se o vyškolené zdravotnické </w:t>
      </w:r>
      <w:r w:rsidR="00774873">
        <w:t>pracovníky,</w:t>
      </w:r>
      <w:r>
        <w:t xml:space="preserve"> a tak vyslání správného prostředku ZZS probíhá s jistým zdržením.</w:t>
      </w:r>
    </w:p>
    <w:p w14:paraId="7AF18804" w14:textId="77777777" w:rsidR="00DB07CA" w:rsidRDefault="00DB07CA" w:rsidP="00DB07CA">
      <w:pPr>
        <w:pStyle w:val="Normln-Odstavec"/>
      </w:pPr>
      <w:r>
        <w:t>Informační systém umožňuje pro případ mimořádných událostí, kdy je třeba v co nejkratším čase mnohonásobně posílit prostředky ZZS v dané oblasti, např. volitelným svoláváním pomocí textových SMS zpráv nebo pomocí hlasového volání na mobilní telefony. Informační systém ZOS má celou řadu dalších vyspělých funkcí, včetně automatického nahrávání jednotlivých akcí operátorů při zadávání dat do systému (využívá se pro přehrání průběhu zásahu na straně operátora).</w:t>
      </w:r>
    </w:p>
    <w:p w14:paraId="1EFBF598" w14:textId="77777777" w:rsidR="00DB07CA" w:rsidRDefault="00DB07CA" w:rsidP="00DB07CA">
      <w:pPr>
        <w:pStyle w:val="Normln-Odstavec"/>
      </w:pPr>
      <w:r>
        <w:t>Po přijetí a odbavení tísňového volání je na místo vyslána výjezdová skupina ve složení dle situace (RZP, RLP, RV nebo LZS). V případě potřeby operátor/ka zajišťuje koordinaci se zásahovým vozem a koordinaci s ostatními složkami IZS – včetně policie, HZS. V příhraničních oblastech je pak někdy nutné komunikovat se záchrannými složkami sousedních zemí.</w:t>
      </w:r>
    </w:p>
    <w:p w14:paraId="1AB27B33" w14:textId="77777777" w:rsidR="006917CB" w:rsidRDefault="00DB07CA" w:rsidP="00DB07CA">
      <w:pPr>
        <w:pStyle w:val="Normln-Odstavec"/>
      </w:pPr>
      <w:r>
        <w:t xml:space="preserve">Členové výjezdové skupiny jsou povinni splnit pokyn operátora zdravotnického operačního střediska nebo pomocného operačního střediska k výjezdu, a to do 2 minut od obdržení pokynu. Členové výjezdové skupiny však musí poskytnout přednemocniční neodkladnou péči i bez tísňové výzvy. V tomto případě je vedoucí výjezdové skupiny povinen bezodkladně nahlásit čas zahájení poskytování přednemocniční neodkladné péče a místo události zdravotnickému operačnímu středisku nebo pomocnému operačnímu středisku. </w:t>
      </w:r>
    </w:p>
    <w:p w14:paraId="430990AD" w14:textId="59DD527D" w:rsidR="00DB07CA" w:rsidRDefault="00DB07CA" w:rsidP="00DB07CA">
      <w:pPr>
        <w:pStyle w:val="Normln-Odstavec"/>
      </w:pPr>
      <w:r>
        <w:t>Vedoucí výjezdové skupiny je oprávněn rozhodnout o neposkytnutí přednemocniční neodkladné péče v místě události v případě, že by při poskytování přednemocniční neodkladné péče byly bezprostředně ohroženy životy nebo zdraví členů výjezdové skupiny, nebo by přednemocniční neodkladná péče měla být poskytnuta za podmínek, pro jejichž zvládnutí nebyli členové výjezdové skupiny vycvičeni, vyškoleni nebo vybaveni vhodnými technickými či osobními ochrannými prostředky a poskytnutí přednemocniční neodkladné péče toto vyžaduje.</w:t>
      </w:r>
    </w:p>
    <w:p w14:paraId="6100091F" w14:textId="77777777" w:rsidR="00DB07CA" w:rsidRDefault="00DB07CA" w:rsidP="00DB07CA">
      <w:pPr>
        <w:pStyle w:val="Normln-Odstavec"/>
      </w:pPr>
      <w:r>
        <w:t xml:space="preserve">Přímo na místě zásahu pak činnosti koordinuje vedoucí zásahu, probíhá komunikace s postiženým, komunikace se svědky nebo účastníky. V každém případě probíhá identifikace stávajícího zdravotního stavu, v případě závažného zdravotního stavu je poskytnuto ošetření a následuje přesun do zdravotnického zařízení. </w:t>
      </w:r>
    </w:p>
    <w:p w14:paraId="596AE704" w14:textId="6A7CEC15" w:rsidR="00DB07CA" w:rsidRDefault="00DB07CA" w:rsidP="00DB07CA">
      <w:pPr>
        <w:pStyle w:val="Normln-Odstavec"/>
      </w:pPr>
      <w:r>
        <w:t>Součástí zásahu je také vedení dokumentace k události, která zahrnuje i zjišťování zdravotního pojištění postiženého a následné výkazy pro pojišťovnu – činnost ZZS je v nezanedbatelné výši hrazena ze zdravotního pojištění.</w:t>
      </w:r>
    </w:p>
    <w:p w14:paraId="3A83EA91" w14:textId="4A035FDD" w:rsidR="006917CB" w:rsidRPr="006917CB" w:rsidRDefault="006917CB" w:rsidP="007824D1">
      <w:pPr>
        <w:pStyle w:val="Nadpis3"/>
        <w:rPr>
          <w:lang w:eastAsia="cs-CZ"/>
        </w:rPr>
      </w:pPr>
      <w:r w:rsidRPr="006917CB">
        <w:rPr>
          <w:lang w:eastAsia="cs-CZ"/>
        </w:rPr>
        <w:t xml:space="preserve">Zdravotnická záchranná služba </w:t>
      </w:r>
      <w:r w:rsidR="007824D1" w:rsidRPr="007824D1">
        <w:rPr>
          <w:lang w:eastAsia="cs-CZ"/>
        </w:rPr>
        <w:t xml:space="preserve">Karlovarského </w:t>
      </w:r>
      <w:r w:rsidRPr="006917CB">
        <w:rPr>
          <w:lang w:eastAsia="cs-CZ"/>
        </w:rPr>
        <w:t>kraje – místní situace</w:t>
      </w:r>
    </w:p>
    <w:p w14:paraId="18CAC5A8" w14:textId="5DEC31C2" w:rsidR="00767FA3" w:rsidRDefault="007824D1" w:rsidP="007824D1">
      <w:pPr>
        <w:pStyle w:val="Normln-Odstavec"/>
      </w:pPr>
      <w:r w:rsidRPr="007824D1">
        <w:t xml:space="preserve">Zdravotnická záchranná služba Karlovarského kraje, příspěvková organizace (ZZS KVK, do 17. ledna 2006 Záchranná a dopravní zdravotní služba Karlovy Vary, příspěvková organizace, poté do 9. června 2012 pod názvem Územní zdravotnická záchranná služba Karlovarského kraje, příspěvková organizace) je příspěvková organizace a provozovatel zdravotnické záchranné služby v Karlovarském kraji. </w:t>
      </w:r>
      <w:r w:rsidR="006917CB">
        <w:t xml:space="preserve"> </w:t>
      </w:r>
    </w:p>
    <w:p w14:paraId="5C23D9AF" w14:textId="46F68E6D" w:rsidR="007824D1" w:rsidRDefault="007824D1" w:rsidP="007824D1">
      <w:pPr>
        <w:pStyle w:val="Normln-Odstavec"/>
      </w:pPr>
      <w:r>
        <w:t xml:space="preserve">Karlovarský kraj je v současnosti pokryt sítí 13 výjezdových základen, jejichž organizace je taková, aby byla přednemocniční neodkladná péče zajištěna do 20 minut od přijetí tísňové výzvy. V roce 2000 byly otevřeny nové výjezdové základny v Ostrově a Toužimi. Ještě v roce 2004 bylo v Karlovarském kraji k dispozici jen osm výjezdových základen a dostupnost přednemocniční neodkladné péče byla podle vyhlášky dodržena jen pro asi 85 % obyvatel kraje. V květnu 2006 byla do provozu uvedena nová výjezdová základna v Nejdku a v lednu 2007 ve </w:t>
      </w:r>
      <w:r>
        <w:lastRenderedPageBreak/>
        <w:t>Žluticích. V listopadu 2007 byla otevřena nová výjezdová základna v Horním Slavkově. V srpnu 2012 bylo do provozu uvedeno nové sídlo Zdravotnické záchranné služby Karlovarského kraje v Karlových Varech, celkové náklady na stavbu budovy činily 75 milionů Kč. V říjnu 2013 se přestěhovala výjezdová základna z Ostrova do Jáchymova z důvodu nevyhovujících podmínek. Zdravotnick</w:t>
      </w:r>
      <w:r w:rsidR="00E975D4">
        <w:t>é</w:t>
      </w:r>
      <w:r>
        <w:t xml:space="preserve"> záchrann</w:t>
      </w:r>
      <w:r w:rsidR="00E975D4">
        <w:t>é</w:t>
      </w:r>
      <w:r>
        <w:t xml:space="preserve"> služb</w:t>
      </w:r>
      <w:r w:rsidR="00E975D4">
        <w:t>ě</w:t>
      </w:r>
      <w:r>
        <w:t xml:space="preserve"> Karlovarského kraje </w:t>
      </w:r>
      <w:r w:rsidR="00E975D4">
        <w:t xml:space="preserve">se </w:t>
      </w:r>
      <w:r>
        <w:t xml:space="preserve">však </w:t>
      </w:r>
      <w:r w:rsidR="00E975D4">
        <w:t>podařilo výjezdovou základnu v Ostrově obnovit, když zde od dubna letošního roku otevřela nově postavenou základnu.</w:t>
      </w:r>
      <w:r>
        <w:t xml:space="preserve"> V průběhu roku 2013 vznikla nová výjezdová základna v Teplé, s níž byl do oblasti v okolí Mariánských Lázní zaveden systém Rendez-Vous. V říjnu </w:t>
      </w:r>
      <w:r w:rsidR="00301B16">
        <w:t>následujícího roku</w:t>
      </w:r>
      <w:r>
        <w:t xml:space="preserve"> byla do provozu uvedena také nová výjezdová základna v Lubech na Chebsku, trvale zde slouží jedna výjezdová skupina rychlé zdravotnické pomoci v denním režimu.</w:t>
      </w:r>
    </w:p>
    <w:p w14:paraId="6662EC02" w14:textId="26DE5C6C" w:rsidR="007824D1" w:rsidRDefault="007824D1" w:rsidP="007824D1">
      <w:pPr>
        <w:pStyle w:val="Normln-Odstavec"/>
      </w:pPr>
      <w:r>
        <w:t>V roce 2012 byl zahájen provoz krajského zdravotnického operačního střediska, které vzniklo sloučením zdravotnických středisek v Chebu, Sokolově a Karlových Varech. Zdravotnické operační středisko pracuje v sídle organizace v Karlových Varech.</w:t>
      </w:r>
    </w:p>
    <w:p w14:paraId="7C04F5F8" w14:textId="6AD7707F" w:rsidR="007824D1" w:rsidRDefault="007824D1" w:rsidP="007824D1">
      <w:pPr>
        <w:pStyle w:val="Normln-Odstavec"/>
      </w:pPr>
      <w:r>
        <w:t>Na území celého kraje je k dispozici v nepřetržitém 24hodinovém provozu 2</w:t>
      </w:r>
      <w:r w:rsidR="00694C31">
        <w:t>1</w:t>
      </w:r>
      <w:r>
        <w:t xml:space="preserve"> výjezdových skupin</w:t>
      </w:r>
      <w:r w:rsidR="00694C31">
        <w:t xml:space="preserve">, které v čase od 7 do 19 hodin doplňují další 3 výjezdové skupiny na celkových 24. </w:t>
      </w:r>
      <w:r>
        <w:t>Výjezdové skupiny pracují v režimech rychlá zdravotnická pomoc ve složení řidič-záchranář a zdravotnický záchranář a rychlá lékařská pomoc v systému Rendez-Vous s lékařem v osobním automobilu. Na území Karlovarského kraje je využíván celoplošně pouze víceúrovňový setkávací systém neboli systém Rendez-Vous.</w:t>
      </w:r>
    </w:p>
    <w:p w14:paraId="655D24DA" w14:textId="77777777" w:rsidR="007824D1" w:rsidRDefault="007824D1" w:rsidP="007824D1">
      <w:pPr>
        <w:pStyle w:val="Normln-Odstavec"/>
      </w:pPr>
      <w:r>
        <w:t>Jednotlivé výjezdové skupiny jsou řízeny krajským zdravotnickým operačním střediskem.</w:t>
      </w:r>
    </w:p>
    <w:p w14:paraId="415B9F7A" w14:textId="6545126E" w:rsidR="007824D1" w:rsidRDefault="007824D1" w:rsidP="007824D1">
      <w:pPr>
        <w:pStyle w:val="Normln-Odstavec"/>
      </w:pPr>
      <w:r>
        <w:t xml:space="preserve">Karlovarský kraj na svém území leteckou záchrannou službu (LZS) neprovozuje. Ta je však v případě potřeby zajištěna z Plzeňského kraje vrtulníkem. Tísňové výzvy koordinuje zdravotnické operační středisko Zdravotnické záchranné služby Plzeňského kraje. Problémem Karlovarského kraje je nedokonalé pokrytí prostředky letecké záchranné služby. Akční rádius vrtulníků letecké záchranné služby má rozsah cca 70 km a ani nejbližší vrtulník nedokáže pokrýt </w:t>
      </w:r>
      <w:r w:rsidR="00694C31">
        <w:t xml:space="preserve">celou </w:t>
      </w:r>
      <w:r>
        <w:t>oblast Karlovarského kraje</w:t>
      </w:r>
      <w:r w:rsidR="00694C31">
        <w:t xml:space="preserve"> v požadovaném časovém intervalu</w:t>
      </w:r>
      <w:r>
        <w:t xml:space="preserve">. Doletový limit splňuje pouze </w:t>
      </w:r>
      <w:r w:rsidR="00694C31">
        <w:t>do spodní poloviny kraje.</w:t>
      </w:r>
    </w:p>
    <w:p w14:paraId="7E21A045" w14:textId="3614F3EA" w:rsidR="007824D1" w:rsidRDefault="007824D1" w:rsidP="007824D1">
      <w:pPr>
        <w:pStyle w:val="Normln-Odstavec"/>
      </w:pPr>
      <w:r>
        <w:t>V roce 201</w:t>
      </w:r>
      <w:r w:rsidR="00694C31">
        <w:t>6</w:t>
      </w:r>
      <w:r>
        <w:t xml:space="preserve"> </w:t>
      </w:r>
      <w:r w:rsidR="00D666C3">
        <w:t xml:space="preserve">odbavilo ZOS celkem </w:t>
      </w:r>
      <w:r w:rsidR="001F405D">
        <w:t>116 788</w:t>
      </w:r>
      <w:r w:rsidR="00D666C3">
        <w:t xml:space="preserve"> telefonických hovorů. Z toho na tísňové lince 155 </w:t>
      </w:r>
      <w:r>
        <w:t xml:space="preserve">přijali </w:t>
      </w:r>
      <w:r w:rsidR="00D06BE7">
        <w:t>65 069</w:t>
      </w:r>
      <w:r>
        <w:t xml:space="preserve"> hovorů, </w:t>
      </w:r>
      <w:r w:rsidR="00D666C3">
        <w:t xml:space="preserve">na jejichž základě </w:t>
      </w:r>
      <w:r>
        <w:t xml:space="preserve">záchranáři </w:t>
      </w:r>
      <w:r w:rsidR="00694C31">
        <w:t xml:space="preserve">uskutečnili </w:t>
      </w:r>
      <w:r>
        <w:t xml:space="preserve">celkem </w:t>
      </w:r>
      <w:r w:rsidR="00694C31">
        <w:t>41 804</w:t>
      </w:r>
      <w:r>
        <w:t xml:space="preserve"> výjezdů</w:t>
      </w:r>
      <w:r w:rsidR="00D666C3">
        <w:t>, při nichž ve 151 případech spolupracovali s LZS</w:t>
      </w:r>
      <w:r w:rsidR="00301B16">
        <w:t>.</w:t>
      </w:r>
    </w:p>
    <w:p w14:paraId="019A421F" w14:textId="4DF18683" w:rsidR="00F07BC0" w:rsidRPr="00792C48" w:rsidRDefault="00BA177B" w:rsidP="00434EE4">
      <w:pPr>
        <w:pStyle w:val="Nadpis3"/>
        <w:jc w:val="left"/>
        <w:rPr>
          <w:lang w:eastAsia="cs-CZ"/>
        </w:rPr>
      </w:pPr>
      <w:r>
        <w:rPr>
          <w:lang w:eastAsia="cs-CZ"/>
        </w:rPr>
        <w:t>Místo plnění</w:t>
      </w:r>
    </w:p>
    <w:p w14:paraId="64DB2E2D" w14:textId="68A722B8" w:rsidR="00BA177B" w:rsidRDefault="00BA177B" w:rsidP="00BA177B">
      <w:pPr>
        <w:pStyle w:val="Normln-Odstavec"/>
      </w:pPr>
      <w:r>
        <w:t>Realizaci vzdělávacích aktivit</w:t>
      </w:r>
      <w:r w:rsidR="006C5E9D">
        <w:t xml:space="preserve"> v rámci realizace předmětu plnění</w:t>
      </w:r>
      <w:r>
        <w:t xml:space="preserve"> bude řídit vzděl</w:t>
      </w:r>
      <w:r w:rsidR="000473BB">
        <w:t>ávací a výcvikové středisko ZZS, pokud není u konkrétního kurzu uvedeno jinak.</w:t>
      </w:r>
    </w:p>
    <w:p w14:paraId="306A0F99" w14:textId="45D7F60E" w:rsidR="00BA177B" w:rsidRDefault="00BA177B" w:rsidP="006C5E9D">
      <w:pPr>
        <w:pStyle w:val="Normln-Odstavec"/>
      </w:pPr>
      <w:r>
        <w:t>Vzdělávací a výcvikové středisko (dále jen „VVS“) bylo zřízeno na základě § 9 zákona o zdravotnické záchranné službě (zákon č. 374/2011 Sb.). Stěžejní činností VVS je interní vzdělávání zaměstnanců ZZS PK a externí vzdělávání laické veřejnosti a složek IZS.</w:t>
      </w:r>
    </w:p>
    <w:p w14:paraId="6FE52776" w14:textId="77777777" w:rsidR="00BA177B" w:rsidRDefault="00BA177B" w:rsidP="00BA177B">
      <w:pPr>
        <w:pStyle w:val="Normln-Odstavec"/>
      </w:pPr>
      <w:r>
        <w:t>Vzdělávání zaměstnanců ZZS je definováno vnitřními předpisy. Absolvování interního vzdělávání je povinné pro všechny členy výjezdových skupin a ZOS. Koncepci interního vzdělávání zdravotnických pracovníků vypracovává vedoucí VVS, po konzultaci s náměstkem ÚKŘ, primářem a vedoucími lékaři, ji schvaluje ředitel organizace. Koncepce interního vzdělávání zdravotnických pracovníků pružně reaguje na nové doporučené postupy, nové vybavení výjezdových skupin a analýzy činnosti výjezdových skupin a operátorů zdravotnického operačního střediska.</w:t>
      </w:r>
    </w:p>
    <w:p w14:paraId="7045319E" w14:textId="697EB246" w:rsidR="00BA177B" w:rsidRDefault="00BA177B" w:rsidP="00BA177B">
      <w:pPr>
        <w:pStyle w:val="Normln-Odstavec"/>
      </w:pPr>
      <w:r>
        <w:t>Většina prezenčního vzdělávání se bude realizovat v prostorách ZZS</w:t>
      </w:r>
      <w:r w:rsidR="00D06BE7">
        <w:t xml:space="preserve"> na adrese Závodní 390/98C, Karlovy Vary.</w:t>
      </w:r>
      <w:r>
        <w:t xml:space="preserve"> </w:t>
      </w:r>
      <w:r w:rsidR="00D06BE7">
        <w:t>Z</w:t>
      </w:r>
      <w:r>
        <w:t xml:space="preserve">de jsou k dispozici </w:t>
      </w:r>
      <w:r w:rsidR="00D06BE7">
        <w:t xml:space="preserve">2 </w:t>
      </w:r>
      <w:r>
        <w:t>výukové prostory</w:t>
      </w:r>
      <w:r w:rsidR="00D06BE7">
        <w:t xml:space="preserve"> pro více než 50 zaměstnanců</w:t>
      </w:r>
      <w:r>
        <w:t xml:space="preserve">. </w:t>
      </w:r>
      <w:r w:rsidR="00D06BE7">
        <w:t xml:space="preserve">Oba jsou vybaveny diaprojektory, flipchartem a připojením na internet. </w:t>
      </w:r>
      <w:r>
        <w:t xml:space="preserve">Organizaci jednotlivých kurzů bude zajišťovat VVS spolu s dodavatelem vzdělávání tak, aby bylo přizpůsobeno provoznímu režimu ZZS. </w:t>
      </w:r>
    </w:p>
    <w:p w14:paraId="72C3F9AA" w14:textId="028891B6" w:rsidR="00451104" w:rsidRDefault="00451104" w:rsidP="00451104">
      <w:pPr>
        <w:pStyle w:val="Normln-Odstavec"/>
      </w:pPr>
      <w:r>
        <w:lastRenderedPageBreak/>
        <w:t>Část vzdělávání bude realizován</w:t>
      </w:r>
      <w:bookmarkStart w:id="0" w:name="_GoBack"/>
      <w:bookmarkEnd w:id="0"/>
      <w:r>
        <w:t xml:space="preserve">a distanční formou (blended learning, e-learning) a proto je důležité, aby bylo zajištěno řádné vedení a podpora ze strany VVS. Průběh kurzu </w:t>
      </w:r>
      <w:r w:rsidR="004934AA">
        <w:t xml:space="preserve">bude </w:t>
      </w:r>
      <w:r>
        <w:t xml:space="preserve">řídit vedoucí vzdělávání ZZS, který </w:t>
      </w:r>
      <w:r w:rsidR="00C41FD2">
        <w:t>musí</w:t>
      </w:r>
      <w:r>
        <w:t xml:space="preserve"> mít k dispozici přístup do online systému a bude tak mít kompletní přehled výuky, kterou konkrétní zaměstnanec absolvoval a v jaké části se právě nachází. Součástí blended learningu budou také služby metodika, který spolu s vedoucím vzdělávání ZZS koordinuje účastníky a lektory, hlídá celkovou efektivitu pomocí plánu studia, který vypracovává. Metodik bude průběžně elektronicky komunikovat s účastníky kurzu </w:t>
      </w:r>
      <w:r w:rsidR="00C41FD2">
        <w:t xml:space="preserve">a zajišťovat zpětnou vazbu, </w:t>
      </w:r>
      <w:r>
        <w:t>kterou</w:t>
      </w:r>
      <w:r w:rsidR="00C41FD2">
        <w:t xml:space="preserve"> </w:t>
      </w:r>
      <w:r>
        <w:t xml:space="preserve">zapracuje </w:t>
      </w:r>
      <w:r w:rsidR="00301B16">
        <w:t>do nastavení</w:t>
      </w:r>
      <w:r>
        <w:t xml:space="preserve"> kurzů. Dále bude doporučovat studentům, jak se v prostředí blended learningu efektivně pohybovat, bude mít na starosti měsíční reporting a každý měsíc zjišťovat pokroky studentů a ve spolupráci s vedoucím vzdělávání doporučovat, na co se má student soustředit. </w:t>
      </w:r>
    </w:p>
    <w:p w14:paraId="0E618B16" w14:textId="171B5CA2" w:rsidR="00515BB5" w:rsidRPr="00776991" w:rsidRDefault="00BA177B" w:rsidP="00776991">
      <w:pPr>
        <w:pStyle w:val="Normln-Odstavec"/>
      </w:pPr>
      <w:r>
        <w:t>Některá školení typu prezenčního vzdělávání se bude realizovat mimo ZZS, protože se jedná buď o vysoce specializovaná školení s odpovídajícími prostory nebo se jedná o školení pro rozvoj nástrojů řízení lidských zdrojů, kde je nutné, aby účastníci školení byli postaveni mimo svoje obvyklé role v organizaci – to lze provést jedině v jiném prostředí než ZZS.</w:t>
      </w:r>
    </w:p>
    <w:sectPr w:rsidR="00515BB5" w:rsidRPr="00776991" w:rsidSect="00C1088E">
      <w:headerReference w:type="default" r:id="rId7"/>
      <w:footerReference w:type="default" r:id="rId8"/>
      <w:pgSz w:w="11900" w:h="16840"/>
      <w:pgMar w:top="1843" w:right="1800" w:bottom="1440" w:left="156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34DAE" w14:textId="77777777" w:rsidR="002C0C9B" w:rsidRDefault="002C0C9B" w:rsidP="00DC7A73">
      <w:r>
        <w:separator/>
      </w:r>
    </w:p>
    <w:p w14:paraId="7037F2C9" w14:textId="77777777" w:rsidR="002C0C9B" w:rsidRDefault="002C0C9B" w:rsidP="00DC7A73"/>
  </w:endnote>
  <w:endnote w:type="continuationSeparator" w:id="0">
    <w:p w14:paraId="5605177E" w14:textId="77777777" w:rsidR="002C0C9B" w:rsidRDefault="002C0C9B" w:rsidP="00DC7A73">
      <w:r>
        <w:continuationSeparator/>
      </w:r>
    </w:p>
    <w:p w14:paraId="1C632454" w14:textId="77777777" w:rsidR="002C0C9B" w:rsidRDefault="002C0C9B"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
    <w:altName w:val="Yu Gothic"/>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DejaVu Sans">
    <w:altName w:val="Arial Unicode MS"/>
    <w:charset w:val="80"/>
    <w:family w:val="auto"/>
    <w:pitch w:val="variable"/>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EEA04" w14:textId="763E3854" w:rsidR="00987D2D" w:rsidRPr="00B62B9F" w:rsidRDefault="00987D2D" w:rsidP="00B62B9F">
    <w:pPr>
      <w:pStyle w:val="Zpat"/>
      <w:jc w:val="center"/>
      <w:rPr>
        <w:rFonts w:ascii="Times New Roman" w:hAnsi="Times New Roman"/>
        <w:sz w:val="16"/>
        <w:szCs w:val="16"/>
      </w:rPr>
    </w:pPr>
    <w:r w:rsidRPr="00B62B9F">
      <w:rPr>
        <w:rFonts w:ascii="Times New Roman" w:hAnsi="Times New Roman"/>
        <w:sz w:val="16"/>
        <w:szCs w:val="16"/>
      </w:rPr>
      <w:t xml:space="preserve">Strana </w:t>
    </w:r>
    <w:sdt>
      <w:sdtPr>
        <w:rPr>
          <w:rFonts w:ascii="Times New Roman" w:hAnsi="Times New Roman"/>
          <w:sz w:val="16"/>
          <w:szCs w:val="16"/>
        </w:rPr>
        <w:id w:val="-849644140"/>
        <w:docPartObj>
          <w:docPartGallery w:val="Page Numbers (Bottom of Page)"/>
          <w:docPartUnique/>
        </w:docPartObj>
      </w:sdtPr>
      <w:sdtEndPr/>
      <w:sdtContent>
        <w:r w:rsidRPr="00B62B9F">
          <w:rPr>
            <w:rFonts w:ascii="Times New Roman" w:hAnsi="Times New Roman"/>
            <w:sz w:val="16"/>
            <w:szCs w:val="16"/>
          </w:rPr>
          <w:fldChar w:fldCharType="begin"/>
        </w:r>
        <w:r w:rsidRPr="00B62B9F">
          <w:rPr>
            <w:rFonts w:ascii="Times New Roman" w:hAnsi="Times New Roman"/>
            <w:sz w:val="16"/>
            <w:szCs w:val="16"/>
          </w:rPr>
          <w:instrText>PAGE   \* MERGEFORMAT</w:instrText>
        </w:r>
        <w:r w:rsidRPr="00B62B9F">
          <w:rPr>
            <w:rFonts w:ascii="Times New Roman" w:hAnsi="Times New Roman"/>
            <w:sz w:val="16"/>
            <w:szCs w:val="16"/>
          </w:rPr>
          <w:fldChar w:fldCharType="separate"/>
        </w:r>
        <w:r w:rsidR="007A1559">
          <w:rPr>
            <w:rFonts w:ascii="Times New Roman" w:hAnsi="Times New Roman"/>
            <w:noProof/>
            <w:sz w:val="16"/>
            <w:szCs w:val="16"/>
          </w:rPr>
          <w:t>9</w:t>
        </w:r>
        <w:r w:rsidRPr="00B62B9F">
          <w:rPr>
            <w:rFonts w:ascii="Times New Roman" w:hAnsi="Times New Roman"/>
            <w:sz w:val="16"/>
            <w:szCs w:val="16"/>
          </w:rPr>
          <w:fldChar w:fldCharType="end"/>
        </w:r>
        <w:r w:rsidRPr="00B62B9F">
          <w:rPr>
            <w:rFonts w:ascii="Times New Roman" w:hAnsi="Times New Roman"/>
            <w:sz w:val="16"/>
            <w:szCs w:val="16"/>
          </w:rPr>
          <w:t xml:space="preserve"> z </w:t>
        </w:r>
        <w:r w:rsidR="002C0C9B">
          <w:fldChar w:fldCharType="begin"/>
        </w:r>
        <w:r w:rsidR="002C0C9B">
          <w:instrText xml:space="preserve"> NUMPAGES   \* MERGEFORMAT </w:instrText>
        </w:r>
        <w:r w:rsidR="002C0C9B">
          <w:fldChar w:fldCharType="separate"/>
        </w:r>
        <w:r w:rsidR="007A1559" w:rsidRPr="007A1559">
          <w:rPr>
            <w:rFonts w:ascii="Times New Roman" w:hAnsi="Times New Roman"/>
            <w:noProof/>
            <w:sz w:val="16"/>
            <w:szCs w:val="16"/>
          </w:rPr>
          <w:t>9</w:t>
        </w:r>
        <w:r w:rsidR="002C0C9B">
          <w:rPr>
            <w:rFonts w:ascii="Times New Roman" w:hAnsi="Times New Roman"/>
            <w:noProof/>
            <w:sz w:val="16"/>
            <w:szCs w:val="16"/>
          </w:rPr>
          <w:fldChar w:fldCharType="end"/>
        </w:r>
      </w:sdtContent>
    </w:sdt>
  </w:p>
  <w:p w14:paraId="482479F0" w14:textId="77777777" w:rsidR="00987D2D" w:rsidRDefault="00987D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5A36F" w14:textId="77777777" w:rsidR="002C0C9B" w:rsidRDefault="002C0C9B" w:rsidP="00DC7A73">
      <w:r>
        <w:separator/>
      </w:r>
    </w:p>
    <w:p w14:paraId="5A3BAF1E" w14:textId="77777777" w:rsidR="002C0C9B" w:rsidRDefault="002C0C9B" w:rsidP="00DC7A73"/>
  </w:footnote>
  <w:footnote w:type="continuationSeparator" w:id="0">
    <w:p w14:paraId="7D75E4C0" w14:textId="77777777" w:rsidR="002C0C9B" w:rsidRDefault="002C0C9B" w:rsidP="00DC7A73">
      <w:r>
        <w:continuationSeparator/>
      </w:r>
    </w:p>
    <w:p w14:paraId="2ED5A079" w14:textId="77777777" w:rsidR="002C0C9B" w:rsidRDefault="002C0C9B" w:rsidP="00DC7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E1F3E" w14:textId="0BD290C4" w:rsidR="00987D2D" w:rsidRPr="00CE33F1" w:rsidRDefault="008742A7" w:rsidP="00CE33F1">
    <w:pPr>
      <w:pStyle w:val="Zhlav"/>
    </w:pPr>
    <w:r>
      <w:rPr>
        <w:noProof/>
        <w:lang w:eastAsia="cs-CZ"/>
      </w:rPr>
      <w:drawing>
        <wp:inline distT="0" distB="0" distL="0" distR="0" wp14:anchorId="2808653A" wp14:editId="65203A7C">
          <wp:extent cx="2867025" cy="591193"/>
          <wp:effectExtent l="0" t="0" r="0" b="0"/>
          <wp:docPr id="7"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561382A"/>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3" w15:restartNumberingAfterBreak="0">
    <w:nsid w:val="491B4FCB"/>
    <w:multiLevelType w:val="hybridMultilevel"/>
    <w:tmpl w:val="50A2A5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54C06A4"/>
    <w:multiLevelType w:val="multilevel"/>
    <w:tmpl w:val="29E23664"/>
    <w:lvl w:ilvl="0">
      <w:start w:val="1"/>
      <w:numFmt w:val="decimal"/>
      <w:pStyle w:val="Normln-Psmeno"/>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5" w15:restartNumberingAfterBreak="0">
    <w:nsid w:val="5852104B"/>
    <w:multiLevelType w:val="multilevel"/>
    <w:tmpl w:val="8A08BBC0"/>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lowerLetter"/>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6" w15:restartNumberingAfterBreak="0">
    <w:nsid w:val="5EFE1285"/>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2EC479F"/>
    <w:multiLevelType w:val="hybridMultilevel"/>
    <w:tmpl w:val="4C6ADF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7DA6E15"/>
    <w:multiLevelType w:val="hybridMultilevel"/>
    <w:tmpl w:val="9EEEB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A25EB7"/>
    <w:multiLevelType w:val="hybridMultilevel"/>
    <w:tmpl w:val="A574FC8E"/>
    <w:lvl w:ilvl="0" w:tplc="B046E7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7"/>
  </w:num>
  <w:num w:numId="5">
    <w:abstractNumId w:val="3"/>
  </w:num>
  <w:num w:numId="6">
    <w:abstractNumId w:val="5"/>
  </w:num>
  <w:num w:numId="7">
    <w:abstractNumId w:val="1"/>
  </w:num>
  <w:num w:numId="8">
    <w:abstractNumId w:val="6"/>
  </w:num>
  <w:num w:numId="9">
    <w:abstractNumId w:val="9"/>
  </w:num>
  <w:num w:numId="10">
    <w:abstractNumId w:val="4"/>
  </w:num>
  <w:num w:numId="11">
    <w:abstractNumId w:val="4"/>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6C"/>
    <w:rsid w:val="000039C0"/>
    <w:rsid w:val="0000411C"/>
    <w:rsid w:val="00005713"/>
    <w:rsid w:val="00007A3C"/>
    <w:rsid w:val="00007ADB"/>
    <w:rsid w:val="00007B73"/>
    <w:rsid w:val="00007D9A"/>
    <w:rsid w:val="00010C25"/>
    <w:rsid w:val="00012254"/>
    <w:rsid w:val="00014234"/>
    <w:rsid w:val="000156D2"/>
    <w:rsid w:val="000165E4"/>
    <w:rsid w:val="00017575"/>
    <w:rsid w:val="00020592"/>
    <w:rsid w:val="000205C5"/>
    <w:rsid w:val="00020F2F"/>
    <w:rsid w:val="00021FD7"/>
    <w:rsid w:val="00024548"/>
    <w:rsid w:val="000249A5"/>
    <w:rsid w:val="00033D53"/>
    <w:rsid w:val="00034B6A"/>
    <w:rsid w:val="00034C38"/>
    <w:rsid w:val="000357B3"/>
    <w:rsid w:val="000365E9"/>
    <w:rsid w:val="000371F7"/>
    <w:rsid w:val="00040DB0"/>
    <w:rsid w:val="00041535"/>
    <w:rsid w:val="00041769"/>
    <w:rsid w:val="00041EC2"/>
    <w:rsid w:val="0004402A"/>
    <w:rsid w:val="000461AC"/>
    <w:rsid w:val="000473BB"/>
    <w:rsid w:val="000501CE"/>
    <w:rsid w:val="00050305"/>
    <w:rsid w:val="00050902"/>
    <w:rsid w:val="00052956"/>
    <w:rsid w:val="00053164"/>
    <w:rsid w:val="00053788"/>
    <w:rsid w:val="0005384B"/>
    <w:rsid w:val="00053FA2"/>
    <w:rsid w:val="00055DB8"/>
    <w:rsid w:val="00056B44"/>
    <w:rsid w:val="00057885"/>
    <w:rsid w:val="00060D12"/>
    <w:rsid w:val="0006420E"/>
    <w:rsid w:val="00065324"/>
    <w:rsid w:val="000671B3"/>
    <w:rsid w:val="00070313"/>
    <w:rsid w:val="00072CE2"/>
    <w:rsid w:val="0007511C"/>
    <w:rsid w:val="00075C37"/>
    <w:rsid w:val="00081745"/>
    <w:rsid w:val="00082CCA"/>
    <w:rsid w:val="00085108"/>
    <w:rsid w:val="00086A6F"/>
    <w:rsid w:val="00090FC4"/>
    <w:rsid w:val="000930D0"/>
    <w:rsid w:val="0009327D"/>
    <w:rsid w:val="00093BE9"/>
    <w:rsid w:val="00094266"/>
    <w:rsid w:val="00094D5A"/>
    <w:rsid w:val="00095874"/>
    <w:rsid w:val="00096736"/>
    <w:rsid w:val="000978B8"/>
    <w:rsid w:val="00097F4D"/>
    <w:rsid w:val="000A0378"/>
    <w:rsid w:val="000A04EC"/>
    <w:rsid w:val="000A0568"/>
    <w:rsid w:val="000A0748"/>
    <w:rsid w:val="000A24C4"/>
    <w:rsid w:val="000A3A16"/>
    <w:rsid w:val="000A5FF8"/>
    <w:rsid w:val="000A63FD"/>
    <w:rsid w:val="000A66E0"/>
    <w:rsid w:val="000A67A2"/>
    <w:rsid w:val="000A768B"/>
    <w:rsid w:val="000B16F6"/>
    <w:rsid w:val="000B4875"/>
    <w:rsid w:val="000B4B96"/>
    <w:rsid w:val="000B6B91"/>
    <w:rsid w:val="000C1C3B"/>
    <w:rsid w:val="000C2283"/>
    <w:rsid w:val="000C4317"/>
    <w:rsid w:val="000C4AC8"/>
    <w:rsid w:val="000C553F"/>
    <w:rsid w:val="000C6DF2"/>
    <w:rsid w:val="000D0426"/>
    <w:rsid w:val="000D2029"/>
    <w:rsid w:val="000D2C1C"/>
    <w:rsid w:val="000D38A8"/>
    <w:rsid w:val="000D594F"/>
    <w:rsid w:val="000D7DB1"/>
    <w:rsid w:val="000E3E50"/>
    <w:rsid w:val="000E5819"/>
    <w:rsid w:val="000E6909"/>
    <w:rsid w:val="000E6B8E"/>
    <w:rsid w:val="000E6D1B"/>
    <w:rsid w:val="000E70DD"/>
    <w:rsid w:val="000F1AC8"/>
    <w:rsid w:val="000F2E23"/>
    <w:rsid w:val="000F2F58"/>
    <w:rsid w:val="000F5521"/>
    <w:rsid w:val="000F5C5D"/>
    <w:rsid w:val="000F6197"/>
    <w:rsid w:val="000F6D04"/>
    <w:rsid w:val="000F6DA7"/>
    <w:rsid w:val="000F74A8"/>
    <w:rsid w:val="000F74F3"/>
    <w:rsid w:val="001009B9"/>
    <w:rsid w:val="001033E3"/>
    <w:rsid w:val="0010378B"/>
    <w:rsid w:val="00105736"/>
    <w:rsid w:val="00105E0C"/>
    <w:rsid w:val="00105E3A"/>
    <w:rsid w:val="001062D8"/>
    <w:rsid w:val="00106F49"/>
    <w:rsid w:val="00110B29"/>
    <w:rsid w:val="00110CA6"/>
    <w:rsid w:val="001113DF"/>
    <w:rsid w:val="00111BBB"/>
    <w:rsid w:val="00112618"/>
    <w:rsid w:val="00112D26"/>
    <w:rsid w:val="0011438F"/>
    <w:rsid w:val="001157F4"/>
    <w:rsid w:val="00116C27"/>
    <w:rsid w:val="00117262"/>
    <w:rsid w:val="00120F61"/>
    <w:rsid w:val="001216EE"/>
    <w:rsid w:val="001225C6"/>
    <w:rsid w:val="001240A7"/>
    <w:rsid w:val="00124E79"/>
    <w:rsid w:val="001252EA"/>
    <w:rsid w:val="001273C7"/>
    <w:rsid w:val="0013119D"/>
    <w:rsid w:val="00131222"/>
    <w:rsid w:val="0013444C"/>
    <w:rsid w:val="00137001"/>
    <w:rsid w:val="00137C65"/>
    <w:rsid w:val="00137D84"/>
    <w:rsid w:val="00141C77"/>
    <w:rsid w:val="00142066"/>
    <w:rsid w:val="001440C5"/>
    <w:rsid w:val="001479F0"/>
    <w:rsid w:val="00151389"/>
    <w:rsid w:val="001535C1"/>
    <w:rsid w:val="00163849"/>
    <w:rsid w:val="00163904"/>
    <w:rsid w:val="00164840"/>
    <w:rsid w:val="001656A9"/>
    <w:rsid w:val="001664F5"/>
    <w:rsid w:val="00167644"/>
    <w:rsid w:val="00172F90"/>
    <w:rsid w:val="00175A15"/>
    <w:rsid w:val="00175E47"/>
    <w:rsid w:val="001800E5"/>
    <w:rsid w:val="0018022D"/>
    <w:rsid w:val="001813A6"/>
    <w:rsid w:val="00182C49"/>
    <w:rsid w:val="001834F2"/>
    <w:rsid w:val="00184F32"/>
    <w:rsid w:val="00185AC9"/>
    <w:rsid w:val="00186364"/>
    <w:rsid w:val="00186DC2"/>
    <w:rsid w:val="00187266"/>
    <w:rsid w:val="00187EAF"/>
    <w:rsid w:val="00190676"/>
    <w:rsid w:val="001955F4"/>
    <w:rsid w:val="00195DD3"/>
    <w:rsid w:val="00195EDF"/>
    <w:rsid w:val="001964E3"/>
    <w:rsid w:val="001A0F53"/>
    <w:rsid w:val="001A115B"/>
    <w:rsid w:val="001A6371"/>
    <w:rsid w:val="001A757B"/>
    <w:rsid w:val="001B376A"/>
    <w:rsid w:val="001C0E7E"/>
    <w:rsid w:val="001C1641"/>
    <w:rsid w:val="001C1690"/>
    <w:rsid w:val="001C275A"/>
    <w:rsid w:val="001C27EA"/>
    <w:rsid w:val="001C4883"/>
    <w:rsid w:val="001C556C"/>
    <w:rsid w:val="001C6803"/>
    <w:rsid w:val="001C6D5A"/>
    <w:rsid w:val="001C770F"/>
    <w:rsid w:val="001D0613"/>
    <w:rsid w:val="001D0AC8"/>
    <w:rsid w:val="001D0E3B"/>
    <w:rsid w:val="001D0FA5"/>
    <w:rsid w:val="001D303C"/>
    <w:rsid w:val="001D3C89"/>
    <w:rsid w:val="001D4744"/>
    <w:rsid w:val="001D4AA6"/>
    <w:rsid w:val="001E1093"/>
    <w:rsid w:val="001E130E"/>
    <w:rsid w:val="001E1CFE"/>
    <w:rsid w:val="001E2D80"/>
    <w:rsid w:val="001E3C6C"/>
    <w:rsid w:val="001E5614"/>
    <w:rsid w:val="001E59E4"/>
    <w:rsid w:val="001E61B1"/>
    <w:rsid w:val="001E73C5"/>
    <w:rsid w:val="001F171A"/>
    <w:rsid w:val="001F2464"/>
    <w:rsid w:val="001F2F26"/>
    <w:rsid w:val="001F405D"/>
    <w:rsid w:val="001F54BD"/>
    <w:rsid w:val="0020036D"/>
    <w:rsid w:val="00201314"/>
    <w:rsid w:val="00202829"/>
    <w:rsid w:val="00204A57"/>
    <w:rsid w:val="00204D4D"/>
    <w:rsid w:val="00205C67"/>
    <w:rsid w:val="00205D24"/>
    <w:rsid w:val="002124B9"/>
    <w:rsid w:val="002134F9"/>
    <w:rsid w:val="002144B6"/>
    <w:rsid w:val="00215A05"/>
    <w:rsid w:val="00216731"/>
    <w:rsid w:val="00216D7A"/>
    <w:rsid w:val="00220222"/>
    <w:rsid w:val="0022210C"/>
    <w:rsid w:val="002225E3"/>
    <w:rsid w:val="00222797"/>
    <w:rsid w:val="00222C71"/>
    <w:rsid w:val="0022437F"/>
    <w:rsid w:val="002313D5"/>
    <w:rsid w:val="00232AD6"/>
    <w:rsid w:val="0023585A"/>
    <w:rsid w:val="00237B82"/>
    <w:rsid w:val="00237F6F"/>
    <w:rsid w:val="00242A56"/>
    <w:rsid w:val="00242DE2"/>
    <w:rsid w:val="00244D2A"/>
    <w:rsid w:val="002455DB"/>
    <w:rsid w:val="00245697"/>
    <w:rsid w:val="00251129"/>
    <w:rsid w:val="00255870"/>
    <w:rsid w:val="002610CC"/>
    <w:rsid w:val="00261AB1"/>
    <w:rsid w:val="00262A19"/>
    <w:rsid w:val="00265EC8"/>
    <w:rsid w:val="00267D49"/>
    <w:rsid w:val="00270A85"/>
    <w:rsid w:val="002712D8"/>
    <w:rsid w:val="002725E2"/>
    <w:rsid w:val="00272FD0"/>
    <w:rsid w:val="00274083"/>
    <w:rsid w:val="0027430D"/>
    <w:rsid w:val="00274546"/>
    <w:rsid w:val="00275197"/>
    <w:rsid w:val="002809D9"/>
    <w:rsid w:val="00282FD2"/>
    <w:rsid w:val="00283176"/>
    <w:rsid w:val="0028444A"/>
    <w:rsid w:val="00284FAB"/>
    <w:rsid w:val="00286B23"/>
    <w:rsid w:val="00286FF1"/>
    <w:rsid w:val="0028714F"/>
    <w:rsid w:val="002873DA"/>
    <w:rsid w:val="00287FA9"/>
    <w:rsid w:val="00291AA5"/>
    <w:rsid w:val="00293328"/>
    <w:rsid w:val="00293D9C"/>
    <w:rsid w:val="0029470F"/>
    <w:rsid w:val="00294BBE"/>
    <w:rsid w:val="0029508F"/>
    <w:rsid w:val="002960CA"/>
    <w:rsid w:val="00296E07"/>
    <w:rsid w:val="00297C85"/>
    <w:rsid w:val="002A0BD6"/>
    <w:rsid w:val="002A30AF"/>
    <w:rsid w:val="002A444E"/>
    <w:rsid w:val="002A7379"/>
    <w:rsid w:val="002A7786"/>
    <w:rsid w:val="002B1244"/>
    <w:rsid w:val="002B1A75"/>
    <w:rsid w:val="002B2116"/>
    <w:rsid w:val="002B294E"/>
    <w:rsid w:val="002B30DA"/>
    <w:rsid w:val="002B4560"/>
    <w:rsid w:val="002B712C"/>
    <w:rsid w:val="002B77AA"/>
    <w:rsid w:val="002B7BDD"/>
    <w:rsid w:val="002C0C9B"/>
    <w:rsid w:val="002C0F6B"/>
    <w:rsid w:val="002C1506"/>
    <w:rsid w:val="002C2D7C"/>
    <w:rsid w:val="002C365E"/>
    <w:rsid w:val="002C3AAA"/>
    <w:rsid w:val="002C5664"/>
    <w:rsid w:val="002C57B5"/>
    <w:rsid w:val="002D04D4"/>
    <w:rsid w:val="002D0A91"/>
    <w:rsid w:val="002D1FE5"/>
    <w:rsid w:val="002D254D"/>
    <w:rsid w:val="002D2C4E"/>
    <w:rsid w:val="002D2DC3"/>
    <w:rsid w:val="002D3AF0"/>
    <w:rsid w:val="002D4831"/>
    <w:rsid w:val="002D72C4"/>
    <w:rsid w:val="002E0A92"/>
    <w:rsid w:val="002E2249"/>
    <w:rsid w:val="002E3B38"/>
    <w:rsid w:val="002E4F23"/>
    <w:rsid w:val="002E69BB"/>
    <w:rsid w:val="002F11B9"/>
    <w:rsid w:val="002F22D4"/>
    <w:rsid w:val="002F4247"/>
    <w:rsid w:val="002F5091"/>
    <w:rsid w:val="002F69DC"/>
    <w:rsid w:val="002F6DC4"/>
    <w:rsid w:val="002F7020"/>
    <w:rsid w:val="003002A8"/>
    <w:rsid w:val="00301B16"/>
    <w:rsid w:val="00302072"/>
    <w:rsid w:val="0030229D"/>
    <w:rsid w:val="00302405"/>
    <w:rsid w:val="00303982"/>
    <w:rsid w:val="00303995"/>
    <w:rsid w:val="00304213"/>
    <w:rsid w:val="0030613F"/>
    <w:rsid w:val="00306646"/>
    <w:rsid w:val="00311123"/>
    <w:rsid w:val="00312521"/>
    <w:rsid w:val="0031538A"/>
    <w:rsid w:val="003155F1"/>
    <w:rsid w:val="00316563"/>
    <w:rsid w:val="003176B7"/>
    <w:rsid w:val="003220AD"/>
    <w:rsid w:val="00323E58"/>
    <w:rsid w:val="00325051"/>
    <w:rsid w:val="00330E45"/>
    <w:rsid w:val="00332054"/>
    <w:rsid w:val="00332FF0"/>
    <w:rsid w:val="0033358D"/>
    <w:rsid w:val="00333DC1"/>
    <w:rsid w:val="00335EF6"/>
    <w:rsid w:val="0033642C"/>
    <w:rsid w:val="0034071E"/>
    <w:rsid w:val="0034134A"/>
    <w:rsid w:val="0034167B"/>
    <w:rsid w:val="003416C7"/>
    <w:rsid w:val="003425F0"/>
    <w:rsid w:val="00342777"/>
    <w:rsid w:val="0034475B"/>
    <w:rsid w:val="00344F2C"/>
    <w:rsid w:val="0034782E"/>
    <w:rsid w:val="00350276"/>
    <w:rsid w:val="00351618"/>
    <w:rsid w:val="00351936"/>
    <w:rsid w:val="0035320F"/>
    <w:rsid w:val="003539F4"/>
    <w:rsid w:val="00356698"/>
    <w:rsid w:val="00362ADF"/>
    <w:rsid w:val="0037048E"/>
    <w:rsid w:val="0037157E"/>
    <w:rsid w:val="0037213E"/>
    <w:rsid w:val="0037262C"/>
    <w:rsid w:val="003737A9"/>
    <w:rsid w:val="00374647"/>
    <w:rsid w:val="00377346"/>
    <w:rsid w:val="00384ED3"/>
    <w:rsid w:val="00385A09"/>
    <w:rsid w:val="00392AE4"/>
    <w:rsid w:val="00393073"/>
    <w:rsid w:val="003933BC"/>
    <w:rsid w:val="00393966"/>
    <w:rsid w:val="00394AF3"/>
    <w:rsid w:val="0039550F"/>
    <w:rsid w:val="00395A49"/>
    <w:rsid w:val="0039699C"/>
    <w:rsid w:val="00396BB6"/>
    <w:rsid w:val="00397D69"/>
    <w:rsid w:val="00397EEA"/>
    <w:rsid w:val="003A2329"/>
    <w:rsid w:val="003A23FF"/>
    <w:rsid w:val="003A2616"/>
    <w:rsid w:val="003A3BBC"/>
    <w:rsid w:val="003A59EC"/>
    <w:rsid w:val="003A62DF"/>
    <w:rsid w:val="003B0566"/>
    <w:rsid w:val="003B1831"/>
    <w:rsid w:val="003B42DA"/>
    <w:rsid w:val="003B47A7"/>
    <w:rsid w:val="003B6260"/>
    <w:rsid w:val="003B679B"/>
    <w:rsid w:val="003B717F"/>
    <w:rsid w:val="003B7804"/>
    <w:rsid w:val="003C43B7"/>
    <w:rsid w:val="003C4855"/>
    <w:rsid w:val="003C4AA3"/>
    <w:rsid w:val="003C4C91"/>
    <w:rsid w:val="003C5C1D"/>
    <w:rsid w:val="003C5CA0"/>
    <w:rsid w:val="003C601D"/>
    <w:rsid w:val="003C65B0"/>
    <w:rsid w:val="003D1FF1"/>
    <w:rsid w:val="003D363A"/>
    <w:rsid w:val="003D5DCD"/>
    <w:rsid w:val="003D68B0"/>
    <w:rsid w:val="003E03C1"/>
    <w:rsid w:val="003E0DF3"/>
    <w:rsid w:val="003E3A39"/>
    <w:rsid w:val="003E3B65"/>
    <w:rsid w:val="003E746A"/>
    <w:rsid w:val="003E77CB"/>
    <w:rsid w:val="003F05A1"/>
    <w:rsid w:val="003F170F"/>
    <w:rsid w:val="003F3838"/>
    <w:rsid w:val="003F582D"/>
    <w:rsid w:val="003F5B17"/>
    <w:rsid w:val="003F6AEF"/>
    <w:rsid w:val="003F75A1"/>
    <w:rsid w:val="003F7D27"/>
    <w:rsid w:val="004016F8"/>
    <w:rsid w:val="004028D2"/>
    <w:rsid w:val="004028F5"/>
    <w:rsid w:val="004036D6"/>
    <w:rsid w:val="0040552F"/>
    <w:rsid w:val="00406AEB"/>
    <w:rsid w:val="004076E6"/>
    <w:rsid w:val="004107DD"/>
    <w:rsid w:val="00410BC2"/>
    <w:rsid w:val="00411E91"/>
    <w:rsid w:val="0041207F"/>
    <w:rsid w:val="004132EF"/>
    <w:rsid w:val="00413BCC"/>
    <w:rsid w:val="00413DB7"/>
    <w:rsid w:val="004144FE"/>
    <w:rsid w:val="0041589B"/>
    <w:rsid w:val="00416B32"/>
    <w:rsid w:val="0042109D"/>
    <w:rsid w:val="00421EE5"/>
    <w:rsid w:val="004220D1"/>
    <w:rsid w:val="00422F11"/>
    <w:rsid w:val="004241ED"/>
    <w:rsid w:val="004261CB"/>
    <w:rsid w:val="004319D7"/>
    <w:rsid w:val="004336FD"/>
    <w:rsid w:val="00433AEC"/>
    <w:rsid w:val="00434EE4"/>
    <w:rsid w:val="00435036"/>
    <w:rsid w:val="00436A00"/>
    <w:rsid w:val="004377F9"/>
    <w:rsid w:val="00437AC6"/>
    <w:rsid w:val="00437DD9"/>
    <w:rsid w:val="004415BD"/>
    <w:rsid w:val="00441859"/>
    <w:rsid w:val="00443589"/>
    <w:rsid w:val="00444630"/>
    <w:rsid w:val="004446E3"/>
    <w:rsid w:val="004465EA"/>
    <w:rsid w:val="00451104"/>
    <w:rsid w:val="0045217E"/>
    <w:rsid w:val="004521EB"/>
    <w:rsid w:val="004558D8"/>
    <w:rsid w:val="004578B5"/>
    <w:rsid w:val="00457AE2"/>
    <w:rsid w:val="00461033"/>
    <w:rsid w:val="00461407"/>
    <w:rsid w:val="00461E50"/>
    <w:rsid w:val="00462082"/>
    <w:rsid w:val="004622E4"/>
    <w:rsid w:val="0046406F"/>
    <w:rsid w:val="00464F09"/>
    <w:rsid w:val="00464FD0"/>
    <w:rsid w:val="0047069E"/>
    <w:rsid w:val="004717B8"/>
    <w:rsid w:val="00472102"/>
    <w:rsid w:val="00472F29"/>
    <w:rsid w:val="00472F48"/>
    <w:rsid w:val="00473A93"/>
    <w:rsid w:val="004759DA"/>
    <w:rsid w:val="00477853"/>
    <w:rsid w:val="0048055A"/>
    <w:rsid w:val="00480AFB"/>
    <w:rsid w:val="004815C7"/>
    <w:rsid w:val="00481B00"/>
    <w:rsid w:val="004858B6"/>
    <w:rsid w:val="0048640B"/>
    <w:rsid w:val="00486741"/>
    <w:rsid w:val="0049072A"/>
    <w:rsid w:val="0049098C"/>
    <w:rsid w:val="0049194F"/>
    <w:rsid w:val="00491B58"/>
    <w:rsid w:val="004934AA"/>
    <w:rsid w:val="00495DF0"/>
    <w:rsid w:val="0049644D"/>
    <w:rsid w:val="004A0639"/>
    <w:rsid w:val="004A0F2C"/>
    <w:rsid w:val="004A3DB0"/>
    <w:rsid w:val="004A666F"/>
    <w:rsid w:val="004A6867"/>
    <w:rsid w:val="004A6CFC"/>
    <w:rsid w:val="004A6D73"/>
    <w:rsid w:val="004A6EFC"/>
    <w:rsid w:val="004A7608"/>
    <w:rsid w:val="004B1E77"/>
    <w:rsid w:val="004B23F4"/>
    <w:rsid w:val="004B2F7F"/>
    <w:rsid w:val="004B3847"/>
    <w:rsid w:val="004B5764"/>
    <w:rsid w:val="004B628D"/>
    <w:rsid w:val="004B6789"/>
    <w:rsid w:val="004B6FDD"/>
    <w:rsid w:val="004C24E2"/>
    <w:rsid w:val="004C25C8"/>
    <w:rsid w:val="004C5658"/>
    <w:rsid w:val="004C617E"/>
    <w:rsid w:val="004C6C36"/>
    <w:rsid w:val="004C7D32"/>
    <w:rsid w:val="004D1006"/>
    <w:rsid w:val="004D36A0"/>
    <w:rsid w:val="004D44B3"/>
    <w:rsid w:val="004D6F30"/>
    <w:rsid w:val="004E0FCD"/>
    <w:rsid w:val="004E161D"/>
    <w:rsid w:val="004E6A9F"/>
    <w:rsid w:val="004E70DD"/>
    <w:rsid w:val="004F0697"/>
    <w:rsid w:val="004F3843"/>
    <w:rsid w:val="00500F8C"/>
    <w:rsid w:val="00502BD2"/>
    <w:rsid w:val="00507648"/>
    <w:rsid w:val="005105F4"/>
    <w:rsid w:val="00511BBF"/>
    <w:rsid w:val="0051406A"/>
    <w:rsid w:val="00515BB5"/>
    <w:rsid w:val="00516132"/>
    <w:rsid w:val="00517D56"/>
    <w:rsid w:val="00520218"/>
    <w:rsid w:val="00525858"/>
    <w:rsid w:val="00526B71"/>
    <w:rsid w:val="00526CE1"/>
    <w:rsid w:val="00527C19"/>
    <w:rsid w:val="00527FE1"/>
    <w:rsid w:val="00530341"/>
    <w:rsid w:val="005324C1"/>
    <w:rsid w:val="005338E7"/>
    <w:rsid w:val="00533A37"/>
    <w:rsid w:val="0053434E"/>
    <w:rsid w:val="00534D51"/>
    <w:rsid w:val="00537440"/>
    <w:rsid w:val="00543D76"/>
    <w:rsid w:val="00545D68"/>
    <w:rsid w:val="00545EA8"/>
    <w:rsid w:val="00546B02"/>
    <w:rsid w:val="00547565"/>
    <w:rsid w:val="0054765F"/>
    <w:rsid w:val="00550888"/>
    <w:rsid w:val="005521AD"/>
    <w:rsid w:val="00552591"/>
    <w:rsid w:val="00552CD9"/>
    <w:rsid w:val="0055348F"/>
    <w:rsid w:val="00554FD9"/>
    <w:rsid w:val="00556A83"/>
    <w:rsid w:val="00560AD7"/>
    <w:rsid w:val="005649B7"/>
    <w:rsid w:val="005675F2"/>
    <w:rsid w:val="00567D0F"/>
    <w:rsid w:val="005717F0"/>
    <w:rsid w:val="0057209F"/>
    <w:rsid w:val="00574D23"/>
    <w:rsid w:val="00580141"/>
    <w:rsid w:val="005808A6"/>
    <w:rsid w:val="00580DD4"/>
    <w:rsid w:val="00581E64"/>
    <w:rsid w:val="0058286A"/>
    <w:rsid w:val="005833E1"/>
    <w:rsid w:val="0058454A"/>
    <w:rsid w:val="00585244"/>
    <w:rsid w:val="00587BB8"/>
    <w:rsid w:val="0059043A"/>
    <w:rsid w:val="005913CF"/>
    <w:rsid w:val="00591803"/>
    <w:rsid w:val="00591FAA"/>
    <w:rsid w:val="00592689"/>
    <w:rsid w:val="0059332F"/>
    <w:rsid w:val="00593754"/>
    <w:rsid w:val="00593764"/>
    <w:rsid w:val="00595A69"/>
    <w:rsid w:val="00596DF8"/>
    <w:rsid w:val="005A04A8"/>
    <w:rsid w:val="005A32C8"/>
    <w:rsid w:val="005B13EF"/>
    <w:rsid w:val="005B17DE"/>
    <w:rsid w:val="005B2EC4"/>
    <w:rsid w:val="005B3926"/>
    <w:rsid w:val="005B4F83"/>
    <w:rsid w:val="005B6337"/>
    <w:rsid w:val="005B7119"/>
    <w:rsid w:val="005B7AF1"/>
    <w:rsid w:val="005C0413"/>
    <w:rsid w:val="005C0D8B"/>
    <w:rsid w:val="005C3E32"/>
    <w:rsid w:val="005C4B55"/>
    <w:rsid w:val="005D021D"/>
    <w:rsid w:val="005D09F0"/>
    <w:rsid w:val="005D0C0B"/>
    <w:rsid w:val="005D1570"/>
    <w:rsid w:val="005D3FD3"/>
    <w:rsid w:val="005D44F4"/>
    <w:rsid w:val="005D47EA"/>
    <w:rsid w:val="005D5154"/>
    <w:rsid w:val="005D5FC9"/>
    <w:rsid w:val="005E0499"/>
    <w:rsid w:val="005E09BD"/>
    <w:rsid w:val="005E42A6"/>
    <w:rsid w:val="005E4E77"/>
    <w:rsid w:val="005E6134"/>
    <w:rsid w:val="005E663B"/>
    <w:rsid w:val="005E6DDF"/>
    <w:rsid w:val="005E73F4"/>
    <w:rsid w:val="005F0086"/>
    <w:rsid w:val="005F0247"/>
    <w:rsid w:val="005F25AF"/>
    <w:rsid w:val="005F3615"/>
    <w:rsid w:val="005F37B9"/>
    <w:rsid w:val="006005BE"/>
    <w:rsid w:val="00600A4E"/>
    <w:rsid w:val="006031D5"/>
    <w:rsid w:val="006032DC"/>
    <w:rsid w:val="006035F2"/>
    <w:rsid w:val="00603E31"/>
    <w:rsid w:val="0060501E"/>
    <w:rsid w:val="00605F3D"/>
    <w:rsid w:val="00606D55"/>
    <w:rsid w:val="00607461"/>
    <w:rsid w:val="00610F70"/>
    <w:rsid w:val="00611E7E"/>
    <w:rsid w:val="00621BA8"/>
    <w:rsid w:val="00621DF2"/>
    <w:rsid w:val="00621F4F"/>
    <w:rsid w:val="006220B7"/>
    <w:rsid w:val="006222E7"/>
    <w:rsid w:val="0062346F"/>
    <w:rsid w:val="006248E4"/>
    <w:rsid w:val="00624C99"/>
    <w:rsid w:val="00626375"/>
    <w:rsid w:val="006266C4"/>
    <w:rsid w:val="00626F11"/>
    <w:rsid w:val="00627DAB"/>
    <w:rsid w:val="00632DB0"/>
    <w:rsid w:val="00633099"/>
    <w:rsid w:val="00634A80"/>
    <w:rsid w:val="00635744"/>
    <w:rsid w:val="00635F6C"/>
    <w:rsid w:val="00636B0F"/>
    <w:rsid w:val="00640464"/>
    <w:rsid w:val="0064057F"/>
    <w:rsid w:val="006411DE"/>
    <w:rsid w:val="00641322"/>
    <w:rsid w:val="00642455"/>
    <w:rsid w:val="0064344E"/>
    <w:rsid w:val="00643474"/>
    <w:rsid w:val="00643E22"/>
    <w:rsid w:val="006469B6"/>
    <w:rsid w:val="006501F8"/>
    <w:rsid w:val="006503B8"/>
    <w:rsid w:val="00652E23"/>
    <w:rsid w:val="00653CF8"/>
    <w:rsid w:val="00654825"/>
    <w:rsid w:val="00654895"/>
    <w:rsid w:val="00655BDB"/>
    <w:rsid w:val="00656F92"/>
    <w:rsid w:val="006605C6"/>
    <w:rsid w:val="00661EB5"/>
    <w:rsid w:val="0066211E"/>
    <w:rsid w:val="00662B4E"/>
    <w:rsid w:val="00663E85"/>
    <w:rsid w:val="006677C8"/>
    <w:rsid w:val="00667CBC"/>
    <w:rsid w:val="0067015F"/>
    <w:rsid w:val="0067125F"/>
    <w:rsid w:val="00672071"/>
    <w:rsid w:val="006723DF"/>
    <w:rsid w:val="00673737"/>
    <w:rsid w:val="00674A49"/>
    <w:rsid w:val="006750A2"/>
    <w:rsid w:val="00675B5F"/>
    <w:rsid w:val="00677D14"/>
    <w:rsid w:val="00682F68"/>
    <w:rsid w:val="0068416D"/>
    <w:rsid w:val="006847C5"/>
    <w:rsid w:val="00685797"/>
    <w:rsid w:val="006858B7"/>
    <w:rsid w:val="0068605D"/>
    <w:rsid w:val="006862B9"/>
    <w:rsid w:val="006917CB"/>
    <w:rsid w:val="00692234"/>
    <w:rsid w:val="00693471"/>
    <w:rsid w:val="00694C31"/>
    <w:rsid w:val="0069729A"/>
    <w:rsid w:val="006A0366"/>
    <w:rsid w:val="006A0E5C"/>
    <w:rsid w:val="006A2261"/>
    <w:rsid w:val="006A27CA"/>
    <w:rsid w:val="006A2D03"/>
    <w:rsid w:val="006A38A7"/>
    <w:rsid w:val="006A3B65"/>
    <w:rsid w:val="006A471F"/>
    <w:rsid w:val="006A58BB"/>
    <w:rsid w:val="006B4D06"/>
    <w:rsid w:val="006B5FD6"/>
    <w:rsid w:val="006B6A2E"/>
    <w:rsid w:val="006C31BF"/>
    <w:rsid w:val="006C5105"/>
    <w:rsid w:val="006C5E9D"/>
    <w:rsid w:val="006C67C4"/>
    <w:rsid w:val="006C7DAA"/>
    <w:rsid w:val="006D0131"/>
    <w:rsid w:val="006D3E39"/>
    <w:rsid w:val="006D6750"/>
    <w:rsid w:val="006D76AB"/>
    <w:rsid w:val="006D790D"/>
    <w:rsid w:val="006E09EB"/>
    <w:rsid w:val="006E2405"/>
    <w:rsid w:val="006E2DD5"/>
    <w:rsid w:val="006E44CD"/>
    <w:rsid w:val="006E4D8D"/>
    <w:rsid w:val="006E6A7D"/>
    <w:rsid w:val="006F0096"/>
    <w:rsid w:val="006F00C2"/>
    <w:rsid w:val="006F0855"/>
    <w:rsid w:val="006F10E5"/>
    <w:rsid w:val="006F2314"/>
    <w:rsid w:val="006F3928"/>
    <w:rsid w:val="006F5C06"/>
    <w:rsid w:val="006F5E8E"/>
    <w:rsid w:val="006F76E8"/>
    <w:rsid w:val="006F7D89"/>
    <w:rsid w:val="007015C7"/>
    <w:rsid w:val="0070283C"/>
    <w:rsid w:val="00703BAE"/>
    <w:rsid w:val="007045F3"/>
    <w:rsid w:val="0070486A"/>
    <w:rsid w:val="00704F7D"/>
    <w:rsid w:val="00707BB3"/>
    <w:rsid w:val="00712DBD"/>
    <w:rsid w:val="007131DF"/>
    <w:rsid w:val="00714840"/>
    <w:rsid w:val="007160FB"/>
    <w:rsid w:val="00717631"/>
    <w:rsid w:val="0072119B"/>
    <w:rsid w:val="0072273D"/>
    <w:rsid w:val="007243BF"/>
    <w:rsid w:val="00724FA6"/>
    <w:rsid w:val="007250CB"/>
    <w:rsid w:val="00725407"/>
    <w:rsid w:val="00725B33"/>
    <w:rsid w:val="00725FF2"/>
    <w:rsid w:val="00726103"/>
    <w:rsid w:val="0072702A"/>
    <w:rsid w:val="00730DED"/>
    <w:rsid w:val="007313DC"/>
    <w:rsid w:val="00733620"/>
    <w:rsid w:val="007337D7"/>
    <w:rsid w:val="0073441A"/>
    <w:rsid w:val="00735B27"/>
    <w:rsid w:val="00737BDA"/>
    <w:rsid w:val="007441ED"/>
    <w:rsid w:val="00745496"/>
    <w:rsid w:val="007457CD"/>
    <w:rsid w:val="0074600C"/>
    <w:rsid w:val="00746D95"/>
    <w:rsid w:val="00746E86"/>
    <w:rsid w:val="00750076"/>
    <w:rsid w:val="007532F0"/>
    <w:rsid w:val="007538E1"/>
    <w:rsid w:val="0075700F"/>
    <w:rsid w:val="007645D4"/>
    <w:rsid w:val="007657AD"/>
    <w:rsid w:val="00765A83"/>
    <w:rsid w:val="00766065"/>
    <w:rsid w:val="007671C4"/>
    <w:rsid w:val="00767FA3"/>
    <w:rsid w:val="007704AF"/>
    <w:rsid w:val="00770846"/>
    <w:rsid w:val="00770BE5"/>
    <w:rsid w:val="00773499"/>
    <w:rsid w:val="0077366B"/>
    <w:rsid w:val="00774873"/>
    <w:rsid w:val="007750A1"/>
    <w:rsid w:val="007761FF"/>
    <w:rsid w:val="0077651F"/>
    <w:rsid w:val="00776991"/>
    <w:rsid w:val="007824D1"/>
    <w:rsid w:val="00782AD7"/>
    <w:rsid w:val="00783191"/>
    <w:rsid w:val="007848A8"/>
    <w:rsid w:val="00784C92"/>
    <w:rsid w:val="007912C9"/>
    <w:rsid w:val="00791719"/>
    <w:rsid w:val="00792C48"/>
    <w:rsid w:val="0079394B"/>
    <w:rsid w:val="00794830"/>
    <w:rsid w:val="007956D0"/>
    <w:rsid w:val="007A109C"/>
    <w:rsid w:val="007A1559"/>
    <w:rsid w:val="007A5683"/>
    <w:rsid w:val="007A6F6B"/>
    <w:rsid w:val="007A7FF5"/>
    <w:rsid w:val="007B01E3"/>
    <w:rsid w:val="007B14E8"/>
    <w:rsid w:val="007B47FF"/>
    <w:rsid w:val="007C0138"/>
    <w:rsid w:val="007C081C"/>
    <w:rsid w:val="007C1186"/>
    <w:rsid w:val="007C40C5"/>
    <w:rsid w:val="007D1F90"/>
    <w:rsid w:val="007D29AA"/>
    <w:rsid w:val="007D4DE1"/>
    <w:rsid w:val="007D5F02"/>
    <w:rsid w:val="007D64F2"/>
    <w:rsid w:val="007E1414"/>
    <w:rsid w:val="007E1B07"/>
    <w:rsid w:val="007E2D67"/>
    <w:rsid w:val="007E4453"/>
    <w:rsid w:val="007E508F"/>
    <w:rsid w:val="007E57DE"/>
    <w:rsid w:val="007F06D1"/>
    <w:rsid w:val="007F319C"/>
    <w:rsid w:val="007F3B4E"/>
    <w:rsid w:val="007F49EF"/>
    <w:rsid w:val="007F4E3D"/>
    <w:rsid w:val="00801726"/>
    <w:rsid w:val="0080321E"/>
    <w:rsid w:val="00806B6B"/>
    <w:rsid w:val="008118D2"/>
    <w:rsid w:val="008135E5"/>
    <w:rsid w:val="0081515D"/>
    <w:rsid w:val="00816394"/>
    <w:rsid w:val="0081787C"/>
    <w:rsid w:val="0082005B"/>
    <w:rsid w:val="0082083B"/>
    <w:rsid w:val="00821E87"/>
    <w:rsid w:val="00822591"/>
    <w:rsid w:val="00822994"/>
    <w:rsid w:val="00824A71"/>
    <w:rsid w:val="0082558A"/>
    <w:rsid w:val="00826483"/>
    <w:rsid w:val="0083008D"/>
    <w:rsid w:val="0083047C"/>
    <w:rsid w:val="00831510"/>
    <w:rsid w:val="00831974"/>
    <w:rsid w:val="00832ADA"/>
    <w:rsid w:val="00832B19"/>
    <w:rsid w:val="00833856"/>
    <w:rsid w:val="0083509D"/>
    <w:rsid w:val="00837942"/>
    <w:rsid w:val="00840802"/>
    <w:rsid w:val="00841BF0"/>
    <w:rsid w:val="00842534"/>
    <w:rsid w:val="00842CF7"/>
    <w:rsid w:val="0084664C"/>
    <w:rsid w:val="00847D9D"/>
    <w:rsid w:val="00847F68"/>
    <w:rsid w:val="008521FB"/>
    <w:rsid w:val="008614A2"/>
    <w:rsid w:val="0086292B"/>
    <w:rsid w:val="0086352C"/>
    <w:rsid w:val="008636DA"/>
    <w:rsid w:val="00864253"/>
    <w:rsid w:val="008650C0"/>
    <w:rsid w:val="008658ED"/>
    <w:rsid w:val="00867212"/>
    <w:rsid w:val="0087147A"/>
    <w:rsid w:val="008719B4"/>
    <w:rsid w:val="0087283C"/>
    <w:rsid w:val="008742A7"/>
    <w:rsid w:val="00875764"/>
    <w:rsid w:val="00876867"/>
    <w:rsid w:val="0088006C"/>
    <w:rsid w:val="00880405"/>
    <w:rsid w:val="008811FE"/>
    <w:rsid w:val="00882695"/>
    <w:rsid w:val="008838F5"/>
    <w:rsid w:val="00883FEE"/>
    <w:rsid w:val="00884F12"/>
    <w:rsid w:val="00887043"/>
    <w:rsid w:val="008877A5"/>
    <w:rsid w:val="00890E30"/>
    <w:rsid w:val="008917AB"/>
    <w:rsid w:val="00892553"/>
    <w:rsid w:val="00892929"/>
    <w:rsid w:val="008934D4"/>
    <w:rsid w:val="008943E5"/>
    <w:rsid w:val="00894956"/>
    <w:rsid w:val="00894A86"/>
    <w:rsid w:val="00894AE4"/>
    <w:rsid w:val="008A0477"/>
    <w:rsid w:val="008A2269"/>
    <w:rsid w:val="008A40F7"/>
    <w:rsid w:val="008A5B26"/>
    <w:rsid w:val="008A5E9B"/>
    <w:rsid w:val="008A760E"/>
    <w:rsid w:val="008A7EE1"/>
    <w:rsid w:val="008B070E"/>
    <w:rsid w:val="008B0BE2"/>
    <w:rsid w:val="008B1D11"/>
    <w:rsid w:val="008B6C0C"/>
    <w:rsid w:val="008C1E6A"/>
    <w:rsid w:val="008C22C6"/>
    <w:rsid w:val="008C383A"/>
    <w:rsid w:val="008C4318"/>
    <w:rsid w:val="008C4BF2"/>
    <w:rsid w:val="008C5D72"/>
    <w:rsid w:val="008C7011"/>
    <w:rsid w:val="008C7C73"/>
    <w:rsid w:val="008D0845"/>
    <w:rsid w:val="008D1270"/>
    <w:rsid w:val="008D3030"/>
    <w:rsid w:val="008D3574"/>
    <w:rsid w:val="008D3BFF"/>
    <w:rsid w:val="008D3CC8"/>
    <w:rsid w:val="008D6545"/>
    <w:rsid w:val="008D6649"/>
    <w:rsid w:val="008E044F"/>
    <w:rsid w:val="008E1522"/>
    <w:rsid w:val="008E2405"/>
    <w:rsid w:val="008E4BB5"/>
    <w:rsid w:val="008E6CA8"/>
    <w:rsid w:val="008E6DF1"/>
    <w:rsid w:val="008E70D2"/>
    <w:rsid w:val="008E7B09"/>
    <w:rsid w:val="008F4149"/>
    <w:rsid w:val="008F6813"/>
    <w:rsid w:val="008F73D4"/>
    <w:rsid w:val="0090097A"/>
    <w:rsid w:val="00900AFA"/>
    <w:rsid w:val="00902836"/>
    <w:rsid w:val="00906A9B"/>
    <w:rsid w:val="0091048F"/>
    <w:rsid w:val="009139D6"/>
    <w:rsid w:val="009151C0"/>
    <w:rsid w:val="0091602C"/>
    <w:rsid w:val="00916033"/>
    <w:rsid w:val="00916EA1"/>
    <w:rsid w:val="00920CA5"/>
    <w:rsid w:val="00921555"/>
    <w:rsid w:val="00922033"/>
    <w:rsid w:val="00922D48"/>
    <w:rsid w:val="0092502D"/>
    <w:rsid w:val="00925E16"/>
    <w:rsid w:val="00925E9A"/>
    <w:rsid w:val="009312E0"/>
    <w:rsid w:val="00935AFD"/>
    <w:rsid w:val="00936EB5"/>
    <w:rsid w:val="00937DBA"/>
    <w:rsid w:val="009400FA"/>
    <w:rsid w:val="00941DD9"/>
    <w:rsid w:val="00942595"/>
    <w:rsid w:val="00943AD9"/>
    <w:rsid w:val="00945506"/>
    <w:rsid w:val="00945EA0"/>
    <w:rsid w:val="0094613F"/>
    <w:rsid w:val="00946CCC"/>
    <w:rsid w:val="00947B17"/>
    <w:rsid w:val="009517F4"/>
    <w:rsid w:val="00952108"/>
    <w:rsid w:val="0095648C"/>
    <w:rsid w:val="0095731D"/>
    <w:rsid w:val="00957AE2"/>
    <w:rsid w:val="009600CB"/>
    <w:rsid w:val="00960570"/>
    <w:rsid w:val="00960B9B"/>
    <w:rsid w:val="009629A1"/>
    <w:rsid w:val="00964900"/>
    <w:rsid w:val="00965CB4"/>
    <w:rsid w:val="00967ECC"/>
    <w:rsid w:val="00973521"/>
    <w:rsid w:val="00973C0A"/>
    <w:rsid w:val="00975601"/>
    <w:rsid w:val="00981EE3"/>
    <w:rsid w:val="009826D9"/>
    <w:rsid w:val="00985D8B"/>
    <w:rsid w:val="0098631A"/>
    <w:rsid w:val="00986E2D"/>
    <w:rsid w:val="00987D2D"/>
    <w:rsid w:val="00990A6C"/>
    <w:rsid w:val="009937FC"/>
    <w:rsid w:val="00993BC9"/>
    <w:rsid w:val="0099450A"/>
    <w:rsid w:val="0099593D"/>
    <w:rsid w:val="009965A0"/>
    <w:rsid w:val="00996D2B"/>
    <w:rsid w:val="009975E1"/>
    <w:rsid w:val="009A07F4"/>
    <w:rsid w:val="009A0BA9"/>
    <w:rsid w:val="009A26DE"/>
    <w:rsid w:val="009A282A"/>
    <w:rsid w:val="009A2854"/>
    <w:rsid w:val="009A4111"/>
    <w:rsid w:val="009A47CD"/>
    <w:rsid w:val="009A4B68"/>
    <w:rsid w:val="009A7432"/>
    <w:rsid w:val="009B0E4D"/>
    <w:rsid w:val="009B1C12"/>
    <w:rsid w:val="009B22B5"/>
    <w:rsid w:val="009B3A3C"/>
    <w:rsid w:val="009B61A5"/>
    <w:rsid w:val="009B7B7B"/>
    <w:rsid w:val="009B7CD6"/>
    <w:rsid w:val="009C0087"/>
    <w:rsid w:val="009C11BD"/>
    <w:rsid w:val="009C18B2"/>
    <w:rsid w:val="009C1C17"/>
    <w:rsid w:val="009C1E0C"/>
    <w:rsid w:val="009C4558"/>
    <w:rsid w:val="009C5EAA"/>
    <w:rsid w:val="009C6743"/>
    <w:rsid w:val="009D1134"/>
    <w:rsid w:val="009D2797"/>
    <w:rsid w:val="009D28A3"/>
    <w:rsid w:val="009D361A"/>
    <w:rsid w:val="009D4004"/>
    <w:rsid w:val="009D495D"/>
    <w:rsid w:val="009D68A5"/>
    <w:rsid w:val="009D7EFC"/>
    <w:rsid w:val="009E0CA8"/>
    <w:rsid w:val="009E3F37"/>
    <w:rsid w:val="009E5681"/>
    <w:rsid w:val="009E5BBC"/>
    <w:rsid w:val="009E6324"/>
    <w:rsid w:val="009E6677"/>
    <w:rsid w:val="009E6978"/>
    <w:rsid w:val="009E6F7E"/>
    <w:rsid w:val="009F0F49"/>
    <w:rsid w:val="009F19E3"/>
    <w:rsid w:val="009F324A"/>
    <w:rsid w:val="009F55A4"/>
    <w:rsid w:val="00A03AAC"/>
    <w:rsid w:val="00A04485"/>
    <w:rsid w:val="00A0554E"/>
    <w:rsid w:val="00A0648F"/>
    <w:rsid w:val="00A10798"/>
    <w:rsid w:val="00A10CBF"/>
    <w:rsid w:val="00A11829"/>
    <w:rsid w:val="00A1186F"/>
    <w:rsid w:val="00A12A41"/>
    <w:rsid w:val="00A12CAD"/>
    <w:rsid w:val="00A12E8A"/>
    <w:rsid w:val="00A14308"/>
    <w:rsid w:val="00A14C89"/>
    <w:rsid w:val="00A16601"/>
    <w:rsid w:val="00A17114"/>
    <w:rsid w:val="00A17180"/>
    <w:rsid w:val="00A207CA"/>
    <w:rsid w:val="00A21A00"/>
    <w:rsid w:val="00A22624"/>
    <w:rsid w:val="00A22A4B"/>
    <w:rsid w:val="00A23065"/>
    <w:rsid w:val="00A236B9"/>
    <w:rsid w:val="00A23BFC"/>
    <w:rsid w:val="00A258C4"/>
    <w:rsid w:val="00A25DA6"/>
    <w:rsid w:val="00A2653E"/>
    <w:rsid w:val="00A26870"/>
    <w:rsid w:val="00A26E77"/>
    <w:rsid w:val="00A27755"/>
    <w:rsid w:val="00A31E70"/>
    <w:rsid w:val="00A3564A"/>
    <w:rsid w:val="00A36B5C"/>
    <w:rsid w:val="00A40833"/>
    <w:rsid w:val="00A41D14"/>
    <w:rsid w:val="00A421B8"/>
    <w:rsid w:val="00A42B0A"/>
    <w:rsid w:val="00A43420"/>
    <w:rsid w:val="00A45916"/>
    <w:rsid w:val="00A462C7"/>
    <w:rsid w:val="00A47045"/>
    <w:rsid w:val="00A501CD"/>
    <w:rsid w:val="00A507DA"/>
    <w:rsid w:val="00A510A7"/>
    <w:rsid w:val="00A51126"/>
    <w:rsid w:val="00A52EFB"/>
    <w:rsid w:val="00A54243"/>
    <w:rsid w:val="00A54BBD"/>
    <w:rsid w:val="00A54E03"/>
    <w:rsid w:val="00A56D39"/>
    <w:rsid w:val="00A57807"/>
    <w:rsid w:val="00A57A1B"/>
    <w:rsid w:val="00A6091F"/>
    <w:rsid w:val="00A6168F"/>
    <w:rsid w:val="00A62297"/>
    <w:rsid w:val="00A629C1"/>
    <w:rsid w:val="00A63A3F"/>
    <w:rsid w:val="00A67E57"/>
    <w:rsid w:val="00A708B0"/>
    <w:rsid w:val="00A7334F"/>
    <w:rsid w:val="00A7468F"/>
    <w:rsid w:val="00A755E2"/>
    <w:rsid w:val="00A758A6"/>
    <w:rsid w:val="00A75A3C"/>
    <w:rsid w:val="00A75B1D"/>
    <w:rsid w:val="00A77775"/>
    <w:rsid w:val="00A81229"/>
    <w:rsid w:val="00A82888"/>
    <w:rsid w:val="00A82B66"/>
    <w:rsid w:val="00A82DC4"/>
    <w:rsid w:val="00A83A22"/>
    <w:rsid w:val="00A84DAC"/>
    <w:rsid w:val="00A86313"/>
    <w:rsid w:val="00A876F4"/>
    <w:rsid w:val="00A905CF"/>
    <w:rsid w:val="00A92B1C"/>
    <w:rsid w:val="00A93606"/>
    <w:rsid w:val="00A96ED1"/>
    <w:rsid w:val="00AA0AFE"/>
    <w:rsid w:val="00AA225E"/>
    <w:rsid w:val="00AA32DA"/>
    <w:rsid w:val="00AA5EC3"/>
    <w:rsid w:val="00AA6FFC"/>
    <w:rsid w:val="00AB40D7"/>
    <w:rsid w:val="00AB4F2E"/>
    <w:rsid w:val="00AB6046"/>
    <w:rsid w:val="00AB6223"/>
    <w:rsid w:val="00AC0025"/>
    <w:rsid w:val="00AC0951"/>
    <w:rsid w:val="00AC17CA"/>
    <w:rsid w:val="00AC2BD5"/>
    <w:rsid w:val="00AC3B7D"/>
    <w:rsid w:val="00AD1E09"/>
    <w:rsid w:val="00AE32FE"/>
    <w:rsid w:val="00AE43CB"/>
    <w:rsid w:val="00AE7913"/>
    <w:rsid w:val="00AE7D12"/>
    <w:rsid w:val="00AF04DD"/>
    <w:rsid w:val="00AF41D9"/>
    <w:rsid w:val="00AF4679"/>
    <w:rsid w:val="00AF4923"/>
    <w:rsid w:val="00AF6BA9"/>
    <w:rsid w:val="00B00518"/>
    <w:rsid w:val="00B0534B"/>
    <w:rsid w:val="00B05E61"/>
    <w:rsid w:val="00B07625"/>
    <w:rsid w:val="00B076B4"/>
    <w:rsid w:val="00B114B6"/>
    <w:rsid w:val="00B14558"/>
    <w:rsid w:val="00B15C7C"/>
    <w:rsid w:val="00B20060"/>
    <w:rsid w:val="00B216A4"/>
    <w:rsid w:val="00B219D0"/>
    <w:rsid w:val="00B2266A"/>
    <w:rsid w:val="00B23E59"/>
    <w:rsid w:val="00B24C26"/>
    <w:rsid w:val="00B26D6E"/>
    <w:rsid w:val="00B31EFE"/>
    <w:rsid w:val="00B32C9B"/>
    <w:rsid w:val="00B32CA4"/>
    <w:rsid w:val="00B340B3"/>
    <w:rsid w:val="00B3429B"/>
    <w:rsid w:val="00B34378"/>
    <w:rsid w:val="00B3506D"/>
    <w:rsid w:val="00B35C57"/>
    <w:rsid w:val="00B35F06"/>
    <w:rsid w:val="00B36046"/>
    <w:rsid w:val="00B365C7"/>
    <w:rsid w:val="00B36921"/>
    <w:rsid w:val="00B42EF6"/>
    <w:rsid w:val="00B4362B"/>
    <w:rsid w:val="00B438D4"/>
    <w:rsid w:val="00B43A49"/>
    <w:rsid w:val="00B4630B"/>
    <w:rsid w:val="00B46360"/>
    <w:rsid w:val="00B46E84"/>
    <w:rsid w:val="00B527E3"/>
    <w:rsid w:val="00B530D1"/>
    <w:rsid w:val="00B55B91"/>
    <w:rsid w:val="00B56F78"/>
    <w:rsid w:val="00B571C2"/>
    <w:rsid w:val="00B5775F"/>
    <w:rsid w:val="00B609EB"/>
    <w:rsid w:val="00B62B9F"/>
    <w:rsid w:val="00B62D0A"/>
    <w:rsid w:val="00B6362F"/>
    <w:rsid w:val="00B63741"/>
    <w:rsid w:val="00B666D4"/>
    <w:rsid w:val="00B676A6"/>
    <w:rsid w:val="00B67C74"/>
    <w:rsid w:val="00B73738"/>
    <w:rsid w:val="00B764BA"/>
    <w:rsid w:val="00B779FB"/>
    <w:rsid w:val="00B800FA"/>
    <w:rsid w:val="00B80B62"/>
    <w:rsid w:val="00B81930"/>
    <w:rsid w:val="00B827A7"/>
    <w:rsid w:val="00B8330F"/>
    <w:rsid w:val="00B86D84"/>
    <w:rsid w:val="00B870CA"/>
    <w:rsid w:val="00B87E31"/>
    <w:rsid w:val="00B90D06"/>
    <w:rsid w:val="00B90E5E"/>
    <w:rsid w:val="00B9285C"/>
    <w:rsid w:val="00B92EA0"/>
    <w:rsid w:val="00B949E4"/>
    <w:rsid w:val="00B96668"/>
    <w:rsid w:val="00B96905"/>
    <w:rsid w:val="00BA054D"/>
    <w:rsid w:val="00BA177B"/>
    <w:rsid w:val="00BA2307"/>
    <w:rsid w:val="00BA2A52"/>
    <w:rsid w:val="00BA46F7"/>
    <w:rsid w:val="00BA50F0"/>
    <w:rsid w:val="00BA5377"/>
    <w:rsid w:val="00BA5FFD"/>
    <w:rsid w:val="00BA6547"/>
    <w:rsid w:val="00BB0196"/>
    <w:rsid w:val="00BB5815"/>
    <w:rsid w:val="00BB5967"/>
    <w:rsid w:val="00BC07F1"/>
    <w:rsid w:val="00BC14A1"/>
    <w:rsid w:val="00BC4005"/>
    <w:rsid w:val="00BC4615"/>
    <w:rsid w:val="00BC56DE"/>
    <w:rsid w:val="00BC5DAA"/>
    <w:rsid w:val="00BC5F87"/>
    <w:rsid w:val="00BC7951"/>
    <w:rsid w:val="00BD5617"/>
    <w:rsid w:val="00BD605E"/>
    <w:rsid w:val="00BD6F2D"/>
    <w:rsid w:val="00BD793E"/>
    <w:rsid w:val="00BE13E4"/>
    <w:rsid w:val="00BE15DA"/>
    <w:rsid w:val="00BE271B"/>
    <w:rsid w:val="00BE4425"/>
    <w:rsid w:val="00BE4F2F"/>
    <w:rsid w:val="00BE7357"/>
    <w:rsid w:val="00BE75FE"/>
    <w:rsid w:val="00BF0178"/>
    <w:rsid w:val="00BF16F5"/>
    <w:rsid w:val="00BF1887"/>
    <w:rsid w:val="00BF1D99"/>
    <w:rsid w:val="00BF1E25"/>
    <w:rsid w:val="00BF2212"/>
    <w:rsid w:val="00BF25FF"/>
    <w:rsid w:val="00BF3623"/>
    <w:rsid w:val="00BF50B1"/>
    <w:rsid w:val="00BF58E2"/>
    <w:rsid w:val="00C01B05"/>
    <w:rsid w:val="00C02E60"/>
    <w:rsid w:val="00C05333"/>
    <w:rsid w:val="00C070FF"/>
    <w:rsid w:val="00C075EE"/>
    <w:rsid w:val="00C079D2"/>
    <w:rsid w:val="00C1088E"/>
    <w:rsid w:val="00C10DDB"/>
    <w:rsid w:val="00C1164F"/>
    <w:rsid w:val="00C12644"/>
    <w:rsid w:val="00C149F2"/>
    <w:rsid w:val="00C15735"/>
    <w:rsid w:val="00C20561"/>
    <w:rsid w:val="00C20DBA"/>
    <w:rsid w:val="00C2434D"/>
    <w:rsid w:val="00C24C24"/>
    <w:rsid w:val="00C24F7A"/>
    <w:rsid w:val="00C260FF"/>
    <w:rsid w:val="00C272FA"/>
    <w:rsid w:val="00C27A45"/>
    <w:rsid w:val="00C27F56"/>
    <w:rsid w:val="00C30229"/>
    <w:rsid w:val="00C305C4"/>
    <w:rsid w:val="00C32008"/>
    <w:rsid w:val="00C3263B"/>
    <w:rsid w:val="00C41A94"/>
    <w:rsid w:val="00C41FD2"/>
    <w:rsid w:val="00C446CA"/>
    <w:rsid w:val="00C447AE"/>
    <w:rsid w:val="00C4546D"/>
    <w:rsid w:val="00C460AD"/>
    <w:rsid w:val="00C50DB5"/>
    <w:rsid w:val="00C50F76"/>
    <w:rsid w:val="00C51E01"/>
    <w:rsid w:val="00C525BA"/>
    <w:rsid w:val="00C5337B"/>
    <w:rsid w:val="00C539AA"/>
    <w:rsid w:val="00C56E51"/>
    <w:rsid w:val="00C5736D"/>
    <w:rsid w:val="00C6051D"/>
    <w:rsid w:val="00C60707"/>
    <w:rsid w:val="00C60883"/>
    <w:rsid w:val="00C60A62"/>
    <w:rsid w:val="00C60BAC"/>
    <w:rsid w:val="00C60E7B"/>
    <w:rsid w:val="00C61955"/>
    <w:rsid w:val="00C63BA2"/>
    <w:rsid w:val="00C64A2F"/>
    <w:rsid w:val="00C64A3F"/>
    <w:rsid w:val="00C64F18"/>
    <w:rsid w:val="00C65559"/>
    <w:rsid w:val="00C65663"/>
    <w:rsid w:val="00C678DC"/>
    <w:rsid w:val="00C72428"/>
    <w:rsid w:val="00C72B54"/>
    <w:rsid w:val="00C72D0C"/>
    <w:rsid w:val="00C72E0B"/>
    <w:rsid w:val="00C7562E"/>
    <w:rsid w:val="00C76712"/>
    <w:rsid w:val="00C805C0"/>
    <w:rsid w:val="00C813DB"/>
    <w:rsid w:val="00C8196D"/>
    <w:rsid w:val="00C821B7"/>
    <w:rsid w:val="00C82358"/>
    <w:rsid w:val="00C82B04"/>
    <w:rsid w:val="00C82DE5"/>
    <w:rsid w:val="00C835CE"/>
    <w:rsid w:val="00C86D63"/>
    <w:rsid w:val="00C86EAF"/>
    <w:rsid w:val="00C903D3"/>
    <w:rsid w:val="00C90723"/>
    <w:rsid w:val="00C9076C"/>
    <w:rsid w:val="00C92161"/>
    <w:rsid w:val="00C9434A"/>
    <w:rsid w:val="00C94961"/>
    <w:rsid w:val="00C94C66"/>
    <w:rsid w:val="00C9566A"/>
    <w:rsid w:val="00C95695"/>
    <w:rsid w:val="00C956FF"/>
    <w:rsid w:val="00C9616F"/>
    <w:rsid w:val="00C97079"/>
    <w:rsid w:val="00CA1114"/>
    <w:rsid w:val="00CA183B"/>
    <w:rsid w:val="00CA1927"/>
    <w:rsid w:val="00CA3039"/>
    <w:rsid w:val="00CA3655"/>
    <w:rsid w:val="00CA36AB"/>
    <w:rsid w:val="00CA47AC"/>
    <w:rsid w:val="00CA5591"/>
    <w:rsid w:val="00CA562B"/>
    <w:rsid w:val="00CA5F47"/>
    <w:rsid w:val="00CA61CA"/>
    <w:rsid w:val="00CA66AD"/>
    <w:rsid w:val="00CA7165"/>
    <w:rsid w:val="00CB0DF4"/>
    <w:rsid w:val="00CB19D9"/>
    <w:rsid w:val="00CB21C5"/>
    <w:rsid w:val="00CB2B08"/>
    <w:rsid w:val="00CB36BF"/>
    <w:rsid w:val="00CB4018"/>
    <w:rsid w:val="00CB695B"/>
    <w:rsid w:val="00CB762C"/>
    <w:rsid w:val="00CC1964"/>
    <w:rsid w:val="00CC2D52"/>
    <w:rsid w:val="00CC3D9D"/>
    <w:rsid w:val="00CC42D5"/>
    <w:rsid w:val="00CC4ABA"/>
    <w:rsid w:val="00CC590D"/>
    <w:rsid w:val="00CC6FDF"/>
    <w:rsid w:val="00CD041C"/>
    <w:rsid w:val="00CD04F6"/>
    <w:rsid w:val="00CD29F0"/>
    <w:rsid w:val="00CD3D9C"/>
    <w:rsid w:val="00CD4A9C"/>
    <w:rsid w:val="00CD4D2A"/>
    <w:rsid w:val="00CD506A"/>
    <w:rsid w:val="00CD5945"/>
    <w:rsid w:val="00CD60E5"/>
    <w:rsid w:val="00CD7502"/>
    <w:rsid w:val="00CE1941"/>
    <w:rsid w:val="00CE33F1"/>
    <w:rsid w:val="00CE4E55"/>
    <w:rsid w:val="00CE57BA"/>
    <w:rsid w:val="00CE5D9E"/>
    <w:rsid w:val="00CE6951"/>
    <w:rsid w:val="00CE7275"/>
    <w:rsid w:val="00CF0009"/>
    <w:rsid w:val="00CF1490"/>
    <w:rsid w:val="00CF2D14"/>
    <w:rsid w:val="00CF35C5"/>
    <w:rsid w:val="00CF6F42"/>
    <w:rsid w:val="00D025CB"/>
    <w:rsid w:val="00D030A1"/>
    <w:rsid w:val="00D04CFF"/>
    <w:rsid w:val="00D0575D"/>
    <w:rsid w:val="00D06BE7"/>
    <w:rsid w:val="00D071D7"/>
    <w:rsid w:val="00D10F5D"/>
    <w:rsid w:val="00D12D3A"/>
    <w:rsid w:val="00D13916"/>
    <w:rsid w:val="00D144A2"/>
    <w:rsid w:val="00D15F83"/>
    <w:rsid w:val="00D202DE"/>
    <w:rsid w:val="00D24016"/>
    <w:rsid w:val="00D24441"/>
    <w:rsid w:val="00D25611"/>
    <w:rsid w:val="00D25A9F"/>
    <w:rsid w:val="00D2600B"/>
    <w:rsid w:val="00D268DE"/>
    <w:rsid w:val="00D27C9A"/>
    <w:rsid w:val="00D27FD7"/>
    <w:rsid w:val="00D30C7E"/>
    <w:rsid w:val="00D30CA5"/>
    <w:rsid w:val="00D32BF9"/>
    <w:rsid w:val="00D33253"/>
    <w:rsid w:val="00D34A99"/>
    <w:rsid w:val="00D35E7D"/>
    <w:rsid w:val="00D36519"/>
    <w:rsid w:val="00D36DEA"/>
    <w:rsid w:val="00D402DF"/>
    <w:rsid w:val="00D40AC7"/>
    <w:rsid w:val="00D40BE7"/>
    <w:rsid w:val="00D4468E"/>
    <w:rsid w:val="00D4608E"/>
    <w:rsid w:val="00D46718"/>
    <w:rsid w:val="00D52130"/>
    <w:rsid w:val="00D52B52"/>
    <w:rsid w:val="00D538AB"/>
    <w:rsid w:val="00D53FC6"/>
    <w:rsid w:val="00D54269"/>
    <w:rsid w:val="00D5467A"/>
    <w:rsid w:val="00D5484F"/>
    <w:rsid w:val="00D54929"/>
    <w:rsid w:val="00D54FB5"/>
    <w:rsid w:val="00D56A47"/>
    <w:rsid w:val="00D56E00"/>
    <w:rsid w:val="00D57D9F"/>
    <w:rsid w:val="00D57F2C"/>
    <w:rsid w:val="00D60196"/>
    <w:rsid w:val="00D63D5E"/>
    <w:rsid w:val="00D6462F"/>
    <w:rsid w:val="00D656A6"/>
    <w:rsid w:val="00D666C3"/>
    <w:rsid w:val="00D70D67"/>
    <w:rsid w:val="00D718D0"/>
    <w:rsid w:val="00D71F40"/>
    <w:rsid w:val="00D7206F"/>
    <w:rsid w:val="00D72323"/>
    <w:rsid w:val="00D81493"/>
    <w:rsid w:val="00D814AC"/>
    <w:rsid w:val="00D81DA3"/>
    <w:rsid w:val="00D823DA"/>
    <w:rsid w:val="00D8370B"/>
    <w:rsid w:val="00D86650"/>
    <w:rsid w:val="00D86657"/>
    <w:rsid w:val="00D873EC"/>
    <w:rsid w:val="00D875DE"/>
    <w:rsid w:val="00D909CE"/>
    <w:rsid w:val="00D926A4"/>
    <w:rsid w:val="00D9624F"/>
    <w:rsid w:val="00DA0B26"/>
    <w:rsid w:val="00DA2F4A"/>
    <w:rsid w:val="00DA2F7A"/>
    <w:rsid w:val="00DA7AFD"/>
    <w:rsid w:val="00DB07CA"/>
    <w:rsid w:val="00DB3A24"/>
    <w:rsid w:val="00DB4250"/>
    <w:rsid w:val="00DB441D"/>
    <w:rsid w:val="00DB447C"/>
    <w:rsid w:val="00DB6C36"/>
    <w:rsid w:val="00DC00B5"/>
    <w:rsid w:val="00DC5194"/>
    <w:rsid w:val="00DC7A73"/>
    <w:rsid w:val="00DD1E1D"/>
    <w:rsid w:val="00DD1F50"/>
    <w:rsid w:val="00DD467F"/>
    <w:rsid w:val="00DD6412"/>
    <w:rsid w:val="00DD690A"/>
    <w:rsid w:val="00DD7CA0"/>
    <w:rsid w:val="00DE090C"/>
    <w:rsid w:val="00DE2551"/>
    <w:rsid w:val="00DE2AB5"/>
    <w:rsid w:val="00DE30EC"/>
    <w:rsid w:val="00DE66F3"/>
    <w:rsid w:val="00DF1135"/>
    <w:rsid w:val="00DF252C"/>
    <w:rsid w:val="00DF286E"/>
    <w:rsid w:val="00DF2E2B"/>
    <w:rsid w:val="00DF4665"/>
    <w:rsid w:val="00DF6663"/>
    <w:rsid w:val="00DF7AB0"/>
    <w:rsid w:val="00E00DED"/>
    <w:rsid w:val="00E066E3"/>
    <w:rsid w:val="00E06953"/>
    <w:rsid w:val="00E06BC7"/>
    <w:rsid w:val="00E06F74"/>
    <w:rsid w:val="00E073CD"/>
    <w:rsid w:val="00E0749F"/>
    <w:rsid w:val="00E07CA5"/>
    <w:rsid w:val="00E1128E"/>
    <w:rsid w:val="00E149DA"/>
    <w:rsid w:val="00E14CC5"/>
    <w:rsid w:val="00E16D98"/>
    <w:rsid w:val="00E206E3"/>
    <w:rsid w:val="00E21322"/>
    <w:rsid w:val="00E23C55"/>
    <w:rsid w:val="00E24C92"/>
    <w:rsid w:val="00E24EDA"/>
    <w:rsid w:val="00E26207"/>
    <w:rsid w:val="00E26C22"/>
    <w:rsid w:val="00E31F46"/>
    <w:rsid w:val="00E327F5"/>
    <w:rsid w:val="00E3342B"/>
    <w:rsid w:val="00E44AF5"/>
    <w:rsid w:val="00E45700"/>
    <w:rsid w:val="00E47AAF"/>
    <w:rsid w:val="00E500E8"/>
    <w:rsid w:val="00E50354"/>
    <w:rsid w:val="00E50BD0"/>
    <w:rsid w:val="00E549F2"/>
    <w:rsid w:val="00E60B12"/>
    <w:rsid w:val="00E6233F"/>
    <w:rsid w:val="00E648B1"/>
    <w:rsid w:val="00E65024"/>
    <w:rsid w:val="00E65094"/>
    <w:rsid w:val="00E653DB"/>
    <w:rsid w:val="00E66380"/>
    <w:rsid w:val="00E6674E"/>
    <w:rsid w:val="00E66C65"/>
    <w:rsid w:val="00E6701A"/>
    <w:rsid w:val="00E676BC"/>
    <w:rsid w:val="00E71137"/>
    <w:rsid w:val="00E72DC1"/>
    <w:rsid w:val="00E757A0"/>
    <w:rsid w:val="00E7744E"/>
    <w:rsid w:val="00E77A16"/>
    <w:rsid w:val="00E77EB9"/>
    <w:rsid w:val="00E80CC2"/>
    <w:rsid w:val="00E82923"/>
    <w:rsid w:val="00E82C6A"/>
    <w:rsid w:val="00E87300"/>
    <w:rsid w:val="00E90A95"/>
    <w:rsid w:val="00E90D22"/>
    <w:rsid w:val="00E91CA9"/>
    <w:rsid w:val="00E92580"/>
    <w:rsid w:val="00E93621"/>
    <w:rsid w:val="00E96018"/>
    <w:rsid w:val="00E975D4"/>
    <w:rsid w:val="00EA2ED9"/>
    <w:rsid w:val="00EA4458"/>
    <w:rsid w:val="00EA5C5D"/>
    <w:rsid w:val="00EA7FA5"/>
    <w:rsid w:val="00EB1294"/>
    <w:rsid w:val="00EB1982"/>
    <w:rsid w:val="00EB216B"/>
    <w:rsid w:val="00EB231A"/>
    <w:rsid w:val="00EB46DF"/>
    <w:rsid w:val="00EB6490"/>
    <w:rsid w:val="00EC05D0"/>
    <w:rsid w:val="00EC3ABB"/>
    <w:rsid w:val="00EC424C"/>
    <w:rsid w:val="00EC5487"/>
    <w:rsid w:val="00EC6DAC"/>
    <w:rsid w:val="00EC7072"/>
    <w:rsid w:val="00EC7622"/>
    <w:rsid w:val="00EC7634"/>
    <w:rsid w:val="00ED0183"/>
    <w:rsid w:val="00ED1167"/>
    <w:rsid w:val="00ED1891"/>
    <w:rsid w:val="00ED279B"/>
    <w:rsid w:val="00ED3DDC"/>
    <w:rsid w:val="00ED4FDA"/>
    <w:rsid w:val="00ED5A8B"/>
    <w:rsid w:val="00ED6E18"/>
    <w:rsid w:val="00ED7E61"/>
    <w:rsid w:val="00EE1378"/>
    <w:rsid w:val="00EE381D"/>
    <w:rsid w:val="00EE6023"/>
    <w:rsid w:val="00EE6BA0"/>
    <w:rsid w:val="00EE7067"/>
    <w:rsid w:val="00EE76BE"/>
    <w:rsid w:val="00EF038A"/>
    <w:rsid w:val="00EF09BF"/>
    <w:rsid w:val="00EF1FCE"/>
    <w:rsid w:val="00EF3F7A"/>
    <w:rsid w:val="00EF4B21"/>
    <w:rsid w:val="00EF5415"/>
    <w:rsid w:val="00EF55BF"/>
    <w:rsid w:val="00EF68A5"/>
    <w:rsid w:val="00EF7414"/>
    <w:rsid w:val="00EF794E"/>
    <w:rsid w:val="00F02A95"/>
    <w:rsid w:val="00F04C2F"/>
    <w:rsid w:val="00F04F23"/>
    <w:rsid w:val="00F06042"/>
    <w:rsid w:val="00F07092"/>
    <w:rsid w:val="00F07BC0"/>
    <w:rsid w:val="00F10001"/>
    <w:rsid w:val="00F10259"/>
    <w:rsid w:val="00F1213B"/>
    <w:rsid w:val="00F123B9"/>
    <w:rsid w:val="00F14E29"/>
    <w:rsid w:val="00F15A0C"/>
    <w:rsid w:val="00F212E0"/>
    <w:rsid w:val="00F233E3"/>
    <w:rsid w:val="00F239D9"/>
    <w:rsid w:val="00F23CC7"/>
    <w:rsid w:val="00F244AA"/>
    <w:rsid w:val="00F24E43"/>
    <w:rsid w:val="00F271C3"/>
    <w:rsid w:val="00F2783B"/>
    <w:rsid w:val="00F30467"/>
    <w:rsid w:val="00F31C08"/>
    <w:rsid w:val="00F3229E"/>
    <w:rsid w:val="00F33592"/>
    <w:rsid w:val="00F33C86"/>
    <w:rsid w:val="00F34F21"/>
    <w:rsid w:val="00F35265"/>
    <w:rsid w:val="00F40FD9"/>
    <w:rsid w:val="00F41551"/>
    <w:rsid w:val="00F444A3"/>
    <w:rsid w:val="00F456D2"/>
    <w:rsid w:val="00F50266"/>
    <w:rsid w:val="00F50861"/>
    <w:rsid w:val="00F52BDE"/>
    <w:rsid w:val="00F53135"/>
    <w:rsid w:val="00F544E7"/>
    <w:rsid w:val="00F55A0D"/>
    <w:rsid w:val="00F566CB"/>
    <w:rsid w:val="00F5675C"/>
    <w:rsid w:val="00F567FE"/>
    <w:rsid w:val="00F56C6C"/>
    <w:rsid w:val="00F57EC0"/>
    <w:rsid w:val="00F62B6F"/>
    <w:rsid w:val="00F637E4"/>
    <w:rsid w:val="00F63802"/>
    <w:rsid w:val="00F64CA0"/>
    <w:rsid w:val="00F65308"/>
    <w:rsid w:val="00F65312"/>
    <w:rsid w:val="00F6553F"/>
    <w:rsid w:val="00F65E64"/>
    <w:rsid w:val="00F668AC"/>
    <w:rsid w:val="00F66AF2"/>
    <w:rsid w:val="00F73B47"/>
    <w:rsid w:val="00F768DD"/>
    <w:rsid w:val="00F80898"/>
    <w:rsid w:val="00F82234"/>
    <w:rsid w:val="00F833B5"/>
    <w:rsid w:val="00F86516"/>
    <w:rsid w:val="00F9095E"/>
    <w:rsid w:val="00F929DA"/>
    <w:rsid w:val="00F93B7F"/>
    <w:rsid w:val="00F94346"/>
    <w:rsid w:val="00F9559A"/>
    <w:rsid w:val="00F95E03"/>
    <w:rsid w:val="00F96A26"/>
    <w:rsid w:val="00FA0E20"/>
    <w:rsid w:val="00FA1474"/>
    <w:rsid w:val="00FA2B5F"/>
    <w:rsid w:val="00FA3396"/>
    <w:rsid w:val="00FA3682"/>
    <w:rsid w:val="00FA6305"/>
    <w:rsid w:val="00FA6FDB"/>
    <w:rsid w:val="00FA7908"/>
    <w:rsid w:val="00FA7B54"/>
    <w:rsid w:val="00FA7CA7"/>
    <w:rsid w:val="00FB085C"/>
    <w:rsid w:val="00FB26D6"/>
    <w:rsid w:val="00FB2965"/>
    <w:rsid w:val="00FB3AD8"/>
    <w:rsid w:val="00FB497F"/>
    <w:rsid w:val="00FB6156"/>
    <w:rsid w:val="00FB7B5D"/>
    <w:rsid w:val="00FC08F0"/>
    <w:rsid w:val="00FC1A2D"/>
    <w:rsid w:val="00FC3C85"/>
    <w:rsid w:val="00FC51EB"/>
    <w:rsid w:val="00FC58FF"/>
    <w:rsid w:val="00FC5ACB"/>
    <w:rsid w:val="00FC7153"/>
    <w:rsid w:val="00FC7ED0"/>
    <w:rsid w:val="00FD05CC"/>
    <w:rsid w:val="00FD0DBF"/>
    <w:rsid w:val="00FD521B"/>
    <w:rsid w:val="00FE13FE"/>
    <w:rsid w:val="00FE2827"/>
    <w:rsid w:val="00FE2D2F"/>
    <w:rsid w:val="00FE2E07"/>
    <w:rsid w:val="00FE36C0"/>
    <w:rsid w:val="00FE5406"/>
    <w:rsid w:val="00FE61C7"/>
    <w:rsid w:val="00FF0551"/>
    <w:rsid w:val="00FF0868"/>
    <w:rsid w:val="00FF2D3C"/>
    <w:rsid w:val="00FF41B6"/>
    <w:rsid w:val="00FF4F70"/>
    <w:rsid w:val="00FF6215"/>
    <w:rsid w:val="00FF6271"/>
    <w:rsid w:val="00FF6B3C"/>
    <w:rsid w:val="00FF6EF3"/>
    <w:rsid w:val="00FF71B2"/>
    <w:rsid w:val="00FF793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1D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263B"/>
    <w:pPr>
      <w:spacing w:after="120"/>
      <w:jc w:val="both"/>
    </w:pPr>
    <w:rPr>
      <w:rFonts w:ascii="Times New Roman" w:hAnsi="Times New Roman"/>
      <w:sz w:val="22"/>
      <w:szCs w:val="24"/>
      <w:lang w:eastAsia="en-US"/>
    </w:rPr>
  </w:style>
  <w:style w:type="paragraph" w:styleId="Nadpis1">
    <w:name w:val="heading 1"/>
    <w:basedOn w:val="Normln"/>
    <w:next w:val="Normln-Odstavec"/>
    <w:link w:val="Nadpis1Char"/>
    <w:uiPriority w:val="9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E59E4"/>
    <w:pPr>
      <w:keepNext/>
      <w:numPr>
        <w:ilvl w:val="1"/>
        <w:numId w:val="1"/>
      </w:numPr>
      <w:tabs>
        <w:tab w:val="left" w:pos="1418"/>
      </w:tabs>
      <w:spacing w:before="240" w:after="60"/>
      <w:outlineLvl w:val="1"/>
    </w:pPr>
    <w:rPr>
      <w:rFonts w:ascii="Arial" w:hAnsi="Arial"/>
      <w:b/>
      <w:bCs/>
      <w:i/>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1E59E4"/>
    <w:pPr>
      <w:keepNext/>
      <w:numPr>
        <w:ilvl w:val="2"/>
        <w:numId w:val="1"/>
      </w:numPr>
      <w:spacing w:before="240" w:after="60"/>
      <w:outlineLvl w:val="2"/>
    </w:pPr>
    <w:rPr>
      <w:rFonts w:ascii="Arial" w:hAnsi="Arial"/>
      <w:b/>
      <w:bCs/>
      <w:sz w:val="26"/>
      <w:szCs w:val="26"/>
    </w:rPr>
  </w:style>
  <w:style w:type="paragraph" w:styleId="Nadpis9">
    <w:name w:val="heading 9"/>
    <w:basedOn w:val="Normln"/>
    <w:next w:val="Normln"/>
    <w:link w:val="Nadpis9Char"/>
    <w:semiHidden/>
    <w:unhideWhenUsed/>
    <w:qFormat/>
    <w:locked/>
    <w:rsid w:val="005E613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C5D72"/>
    <w:rPr>
      <w:rFonts w:ascii="Cambria" w:hAnsi="Cambria" w:cs="Times New Roman"/>
      <w:b/>
      <w:bCs/>
      <w:kern w:val="32"/>
      <w:sz w:val="32"/>
      <w:szCs w:val="32"/>
      <w:lang w:val="en-US"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uiPriority w:val="99"/>
    <w:locked/>
    <w:rsid w:val="008C5D72"/>
    <w:rPr>
      <w:rFonts w:ascii="Arial" w:hAnsi="Arial"/>
      <w:b/>
      <w:bCs/>
      <w:sz w:val="26"/>
      <w:szCs w:val="26"/>
      <w:lang w:eastAsia="en-US"/>
    </w:rPr>
  </w:style>
  <w:style w:type="paragraph" w:styleId="Zhlav">
    <w:name w:val="header"/>
    <w:basedOn w:val="Normln"/>
    <w:link w:val="ZhlavChar"/>
    <w:rsid w:val="00C9076C"/>
    <w:pPr>
      <w:tabs>
        <w:tab w:val="center" w:pos="4320"/>
        <w:tab w:val="right" w:pos="8640"/>
      </w:tabs>
    </w:pPr>
    <w:rPr>
      <w:rFonts w:ascii="Cambria" w:hAnsi="Cambria"/>
      <w:sz w:val="20"/>
      <w:szCs w:val="20"/>
    </w:rPr>
  </w:style>
  <w:style w:type="character" w:customStyle="1" w:styleId="ZhlavChar">
    <w:name w:val="Záhlaví Char"/>
    <w:link w:val="Zhlav"/>
    <w:locked/>
    <w:rsid w:val="00C9076C"/>
    <w:rPr>
      <w:rFonts w:cs="Times New Roman"/>
    </w:rPr>
  </w:style>
  <w:style w:type="paragraph" w:styleId="Zpat">
    <w:name w:val="footer"/>
    <w:basedOn w:val="Normln"/>
    <w:link w:val="ZpatChar"/>
    <w:uiPriority w:val="99"/>
    <w:rsid w:val="00C9076C"/>
    <w:pPr>
      <w:tabs>
        <w:tab w:val="center" w:pos="4320"/>
        <w:tab w:val="right" w:pos="8640"/>
      </w:tabs>
    </w:pPr>
    <w:rPr>
      <w:rFonts w:ascii="Cambria" w:hAnsi="Cambria"/>
      <w:sz w:val="20"/>
      <w:szCs w:val="20"/>
    </w:rPr>
  </w:style>
  <w:style w:type="character" w:customStyle="1" w:styleId="ZpatChar">
    <w:name w:val="Zápatí Char"/>
    <w:link w:val="Zpat"/>
    <w:uiPriority w:val="99"/>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semiHidden/>
    <w:rsid w:val="00C9076C"/>
    <w:rPr>
      <w:rFonts w:ascii="Cambria" w:hAnsi="Cambria"/>
      <w:sz w:val="20"/>
      <w:szCs w:val="20"/>
    </w:rPr>
  </w:style>
  <w:style w:type="character" w:customStyle="1" w:styleId="TextkomenteChar">
    <w:name w:val="Text komentáře Char"/>
    <w:link w:val="Textkomente"/>
    <w:uiPriority w:val="99"/>
    <w:semiHidden/>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basedOn w:val="Normlntabulka"/>
    <w:uiPriority w:val="9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 Odstavec"/>
    <w:basedOn w:val="Normln"/>
    <w:link w:val="Normln-OdstavecCharChar"/>
    <w:uiPriority w:val="99"/>
    <w:rsid w:val="001E59E4"/>
    <w:pPr>
      <w:numPr>
        <w:ilvl w:val="3"/>
        <w:numId w:val="1"/>
      </w:numPr>
    </w:pPr>
    <w:rPr>
      <w:lang w:eastAsia="cs-CZ"/>
    </w:rPr>
  </w:style>
  <w:style w:type="paragraph" w:customStyle="1" w:styleId="Normln-Psmeno">
    <w:name w:val="Normální - Písmeno"/>
    <w:basedOn w:val="Normln"/>
    <w:uiPriority w:val="99"/>
    <w:rsid w:val="001E59E4"/>
    <w:pPr>
      <w:numPr>
        <w:ilvl w:val="4"/>
        <w:numId w:val="1"/>
      </w:numPr>
    </w:pPr>
    <w:rPr>
      <w:lang w:eastAsia="cs-CZ"/>
    </w:rPr>
  </w:style>
  <w:style w:type="paragraph" w:customStyle="1" w:styleId="Normln-msk">
    <w:name w:val="Normální - Římská"/>
    <w:basedOn w:val="Normln"/>
    <w:uiPriority w:val="99"/>
    <w:rsid w:val="001E59E4"/>
    <w:pPr>
      <w:numPr>
        <w:ilvl w:val="5"/>
        <w:numId w:val="1"/>
      </w:numPr>
      <w:tabs>
        <w:tab w:val="left" w:pos="1985"/>
      </w:tabs>
    </w:pPr>
  </w:style>
  <w:style w:type="character" w:customStyle="1" w:styleId="Normln-OdstavecCharChar">
    <w:name w:val="Normální - Odstavec Char Char"/>
    <w:link w:val="Normln-Odstavec"/>
    <w:uiPriority w:val="99"/>
    <w:locked/>
    <w:rsid w:val="001E59E4"/>
    <w:rPr>
      <w:rFonts w:ascii="Times New Roman" w:hAnsi="Times New Roman"/>
      <w:sz w:val="22"/>
      <w:szCs w:val="24"/>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1E59E4"/>
    <w:rPr>
      <w:rFonts w:ascii="Arial" w:hAnsi="Arial"/>
      <w:b/>
      <w:bCs/>
      <w:i/>
      <w:iCs/>
      <w:sz w:val="28"/>
      <w:szCs w:val="28"/>
      <w:lang w:eastAsia="en-US"/>
    </w:rPr>
  </w:style>
  <w:style w:type="paragraph" w:styleId="Pedmtkomente">
    <w:name w:val="annotation subject"/>
    <w:basedOn w:val="Textkomente"/>
    <w:next w:val="Textkomente"/>
    <w:link w:val="PedmtkomenteChar"/>
    <w:uiPriority w:val="99"/>
    <w:semiHidden/>
    <w:rsid w:val="00D53FC6"/>
    <w:rPr>
      <w:rFonts w:ascii="Times New Roman" w:hAnsi="Times New Roman"/>
      <w:b/>
      <w:bCs/>
      <w:lang w:val="en-U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unhideWhenUsed/>
    <w:qFormat/>
    <w:locked/>
    <w:rsid w:val="00922D48"/>
    <w:rPr>
      <w:b/>
      <w:bCs/>
      <w:sz w:val="20"/>
      <w:szCs w:val="20"/>
    </w:rPr>
  </w:style>
  <w:style w:type="paragraph" w:styleId="Odstavecseseznamem">
    <w:name w:val="List Paragraph"/>
    <w:aliases w:val="Odstavec se seznamem a odrážkou,1 úroveň Odstavec se seznamem,List Paragraph (Czech Tourism)"/>
    <w:basedOn w:val="Normln"/>
    <w:link w:val="OdstavecseseznamemChar"/>
    <w:qFormat/>
    <w:rsid w:val="008650C0"/>
    <w:pPr>
      <w:spacing w:after="0"/>
      <w:ind w:left="720"/>
      <w:contextualSpacing/>
      <w:jc w:val="left"/>
    </w:pPr>
    <w:rPr>
      <w:rFonts w:ascii="Times" w:eastAsia="Times New Roman" w:hAnsi="Times"/>
      <w:sz w:val="2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rsid w:val="008650C0"/>
    <w:rPr>
      <w:rFonts w:ascii="Times" w:eastAsia="Times New Roman" w:hAnsi="Times"/>
      <w:sz w:val="20"/>
      <w:szCs w:val="24"/>
    </w:rPr>
  </w:style>
  <w:style w:type="paragraph" w:styleId="Podnadpis">
    <w:name w:val="Subtitle"/>
    <w:basedOn w:val="Normln"/>
    <w:next w:val="Normln"/>
    <w:link w:val="Podnadpis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nadpisChar">
    <w:name w:val="Podnadpis Char"/>
    <w:link w:val="Podnadpis"/>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customStyle="1" w:styleId="Zvraznn1">
    <w:name w:val="Zvýraznění1"/>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2"/>
      </w:numPr>
      <w:spacing w:before="200" w:after="200" w:line="276" w:lineRule="auto"/>
      <w:jc w:val="center"/>
    </w:pPr>
    <w:rPr>
      <w:rFonts w:ascii="Calibri" w:eastAsia="Times New Roman" w:hAnsi="Calibri"/>
      <w:sz w:val="20"/>
      <w:szCs w:val="20"/>
      <w:lang w:bidi="en-US"/>
    </w:rPr>
  </w:style>
  <w:style w:type="paragraph" w:styleId="Zkladntext">
    <w:name w:val="Body Text"/>
    <w:basedOn w:val="Normln"/>
    <w:link w:val="ZkladntextChar"/>
    <w:uiPriority w:val="99"/>
    <w:semiHidden/>
    <w:unhideWhenUsed/>
    <w:rsid w:val="00274083"/>
    <w:rPr>
      <w:rFonts w:ascii="Palatino Linotype" w:eastAsia="Calibri" w:hAnsi="Palatino Linotype"/>
      <w:sz w:val="24"/>
      <w:lang w:eastAsia="ar-SA"/>
    </w:rPr>
  </w:style>
  <w:style w:type="character" w:customStyle="1" w:styleId="ZkladntextChar">
    <w:name w:val="Základní text Char"/>
    <w:link w:val="Zkladntext"/>
    <w:uiPriority w:val="99"/>
    <w:semiHidden/>
    <w:rsid w:val="00274083"/>
    <w:rPr>
      <w:rFonts w:ascii="Palatino Linotype" w:eastAsia="Calibri" w:hAnsi="Palatino Linotype"/>
      <w:sz w:val="24"/>
      <w:szCs w:val="24"/>
      <w:lang w:eastAsia="ar-SA"/>
    </w:rPr>
  </w:style>
  <w:style w:type="paragraph" w:customStyle="1" w:styleId="Odstavecinzert">
    <w:name w:val="Odstavec inzert"/>
    <w:basedOn w:val="Normln"/>
    <w:rsid w:val="00274083"/>
    <w:pPr>
      <w:spacing w:after="0"/>
      <w:ind w:left="340"/>
    </w:pPr>
    <w:rPr>
      <w:rFonts w:ascii="Arial" w:eastAsia="Calibri" w:hAnsi="Arial" w:cs="Arial"/>
      <w:sz w:val="20"/>
      <w:szCs w:val="20"/>
      <w:lang w:eastAsia="cs-CZ"/>
    </w:rPr>
  </w:style>
  <w:style w:type="paragraph" w:customStyle="1" w:styleId="Text">
    <w:name w:val="Text"/>
    <w:basedOn w:val="Normln"/>
    <w:rsid w:val="00274083"/>
    <w:pPr>
      <w:ind w:left="1134"/>
    </w:pPr>
    <w:rPr>
      <w:rFonts w:ascii="Arial" w:eastAsia="Calibri" w:hAnsi="Arial" w:cs="Arial"/>
      <w:szCs w:val="22"/>
      <w:lang w:eastAsia="cs-CZ"/>
    </w:rPr>
  </w:style>
  <w:style w:type="paragraph" w:styleId="Revize">
    <w:name w:val="Revision"/>
    <w:hidden/>
    <w:uiPriority w:val="99"/>
    <w:semiHidden/>
    <w:rsid w:val="00A17114"/>
    <w:rPr>
      <w:rFonts w:ascii="Times New Roman" w:hAnsi="Times New Roman"/>
      <w:sz w:val="22"/>
      <w:szCs w:val="24"/>
      <w:lang w:eastAsia="en-US"/>
    </w:rPr>
  </w:style>
  <w:style w:type="character" w:customStyle="1" w:styleId="Nadpis9Char">
    <w:name w:val="Nadpis 9 Char"/>
    <w:basedOn w:val="Standardnpsmoodstavce"/>
    <w:link w:val="Nadpis9"/>
    <w:semiHidden/>
    <w:rsid w:val="005E6134"/>
    <w:rPr>
      <w:rFonts w:asciiTheme="majorHAnsi" w:eastAsiaTheme="majorEastAsia" w:hAnsiTheme="majorHAnsi" w:cstheme="majorBidi"/>
      <w:i/>
      <w:iCs/>
      <w:color w:val="272727" w:themeColor="text1" w:themeTint="D8"/>
      <w:sz w:val="21"/>
      <w:szCs w:val="21"/>
      <w:lang w:eastAsia="en-US"/>
    </w:rPr>
  </w:style>
  <w:style w:type="character" w:customStyle="1" w:styleId="Zmnka1">
    <w:name w:val="Zmínka1"/>
    <w:basedOn w:val="Standardnpsmoodstavce"/>
    <w:uiPriority w:val="99"/>
    <w:semiHidden/>
    <w:unhideWhenUsed/>
    <w:rsid w:val="00515B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90760">
      <w:bodyDiv w:val="1"/>
      <w:marLeft w:val="0"/>
      <w:marRight w:val="0"/>
      <w:marTop w:val="0"/>
      <w:marBottom w:val="0"/>
      <w:divBdr>
        <w:top w:val="none" w:sz="0" w:space="0" w:color="auto"/>
        <w:left w:val="none" w:sz="0" w:space="0" w:color="auto"/>
        <w:bottom w:val="none" w:sz="0" w:space="0" w:color="auto"/>
        <w:right w:val="none" w:sz="0" w:space="0" w:color="auto"/>
      </w:divBdr>
    </w:div>
    <w:div w:id="160321209">
      <w:bodyDiv w:val="1"/>
      <w:marLeft w:val="0"/>
      <w:marRight w:val="0"/>
      <w:marTop w:val="0"/>
      <w:marBottom w:val="0"/>
      <w:divBdr>
        <w:top w:val="none" w:sz="0" w:space="0" w:color="auto"/>
        <w:left w:val="none" w:sz="0" w:space="0" w:color="auto"/>
        <w:bottom w:val="none" w:sz="0" w:space="0" w:color="auto"/>
        <w:right w:val="none" w:sz="0" w:space="0" w:color="auto"/>
      </w:divBdr>
    </w:div>
    <w:div w:id="277374083">
      <w:bodyDiv w:val="1"/>
      <w:marLeft w:val="0"/>
      <w:marRight w:val="0"/>
      <w:marTop w:val="0"/>
      <w:marBottom w:val="0"/>
      <w:divBdr>
        <w:top w:val="none" w:sz="0" w:space="0" w:color="auto"/>
        <w:left w:val="none" w:sz="0" w:space="0" w:color="auto"/>
        <w:bottom w:val="none" w:sz="0" w:space="0" w:color="auto"/>
        <w:right w:val="none" w:sz="0" w:space="0" w:color="auto"/>
      </w:divBdr>
    </w:div>
    <w:div w:id="314603650">
      <w:bodyDiv w:val="1"/>
      <w:marLeft w:val="0"/>
      <w:marRight w:val="0"/>
      <w:marTop w:val="0"/>
      <w:marBottom w:val="0"/>
      <w:divBdr>
        <w:top w:val="none" w:sz="0" w:space="0" w:color="auto"/>
        <w:left w:val="none" w:sz="0" w:space="0" w:color="auto"/>
        <w:bottom w:val="none" w:sz="0" w:space="0" w:color="auto"/>
        <w:right w:val="none" w:sz="0" w:space="0" w:color="auto"/>
      </w:divBdr>
    </w:div>
    <w:div w:id="343096529">
      <w:bodyDiv w:val="1"/>
      <w:marLeft w:val="0"/>
      <w:marRight w:val="0"/>
      <w:marTop w:val="0"/>
      <w:marBottom w:val="0"/>
      <w:divBdr>
        <w:top w:val="none" w:sz="0" w:space="0" w:color="auto"/>
        <w:left w:val="none" w:sz="0" w:space="0" w:color="auto"/>
        <w:bottom w:val="none" w:sz="0" w:space="0" w:color="auto"/>
        <w:right w:val="none" w:sz="0" w:space="0" w:color="auto"/>
      </w:divBdr>
    </w:div>
    <w:div w:id="349647619">
      <w:bodyDiv w:val="1"/>
      <w:marLeft w:val="0"/>
      <w:marRight w:val="0"/>
      <w:marTop w:val="0"/>
      <w:marBottom w:val="0"/>
      <w:divBdr>
        <w:top w:val="none" w:sz="0" w:space="0" w:color="auto"/>
        <w:left w:val="none" w:sz="0" w:space="0" w:color="auto"/>
        <w:bottom w:val="none" w:sz="0" w:space="0" w:color="auto"/>
        <w:right w:val="none" w:sz="0" w:space="0" w:color="auto"/>
      </w:divBdr>
    </w:div>
    <w:div w:id="377780805">
      <w:bodyDiv w:val="1"/>
      <w:marLeft w:val="0"/>
      <w:marRight w:val="0"/>
      <w:marTop w:val="0"/>
      <w:marBottom w:val="0"/>
      <w:divBdr>
        <w:top w:val="none" w:sz="0" w:space="0" w:color="auto"/>
        <w:left w:val="none" w:sz="0" w:space="0" w:color="auto"/>
        <w:bottom w:val="none" w:sz="0" w:space="0" w:color="auto"/>
        <w:right w:val="none" w:sz="0" w:space="0" w:color="auto"/>
      </w:divBdr>
    </w:div>
    <w:div w:id="444620602">
      <w:bodyDiv w:val="1"/>
      <w:marLeft w:val="0"/>
      <w:marRight w:val="0"/>
      <w:marTop w:val="0"/>
      <w:marBottom w:val="0"/>
      <w:divBdr>
        <w:top w:val="none" w:sz="0" w:space="0" w:color="auto"/>
        <w:left w:val="none" w:sz="0" w:space="0" w:color="auto"/>
        <w:bottom w:val="none" w:sz="0" w:space="0" w:color="auto"/>
        <w:right w:val="none" w:sz="0" w:space="0" w:color="auto"/>
      </w:divBdr>
    </w:div>
    <w:div w:id="456798838">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840465044">
      <w:bodyDiv w:val="1"/>
      <w:marLeft w:val="0"/>
      <w:marRight w:val="0"/>
      <w:marTop w:val="0"/>
      <w:marBottom w:val="0"/>
      <w:divBdr>
        <w:top w:val="none" w:sz="0" w:space="0" w:color="auto"/>
        <w:left w:val="none" w:sz="0" w:space="0" w:color="auto"/>
        <w:bottom w:val="none" w:sz="0" w:space="0" w:color="auto"/>
        <w:right w:val="none" w:sz="0" w:space="0" w:color="auto"/>
      </w:divBdr>
    </w:div>
    <w:div w:id="918096615">
      <w:bodyDiv w:val="1"/>
      <w:marLeft w:val="0"/>
      <w:marRight w:val="0"/>
      <w:marTop w:val="0"/>
      <w:marBottom w:val="0"/>
      <w:divBdr>
        <w:top w:val="none" w:sz="0" w:space="0" w:color="auto"/>
        <w:left w:val="none" w:sz="0" w:space="0" w:color="auto"/>
        <w:bottom w:val="none" w:sz="0" w:space="0" w:color="auto"/>
        <w:right w:val="none" w:sz="0" w:space="0" w:color="auto"/>
      </w:divBdr>
    </w:div>
    <w:div w:id="931663511">
      <w:bodyDiv w:val="1"/>
      <w:marLeft w:val="0"/>
      <w:marRight w:val="0"/>
      <w:marTop w:val="0"/>
      <w:marBottom w:val="0"/>
      <w:divBdr>
        <w:top w:val="none" w:sz="0" w:space="0" w:color="auto"/>
        <w:left w:val="none" w:sz="0" w:space="0" w:color="auto"/>
        <w:bottom w:val="none" w:sz="0" w:space="0" w:color="auto"/>
        <w:right w:val="none" w:sz="0" w:space="0" w:color="auto"/>
      </w:divBdr>
      <w:divsChild>
        <w:div w:id="1040395282">
          <w:marLeft w:val="0"/>
          <w:marRight w:val="0"/>
          <w:marTop w:val="0"/>
          <w:marBottom w:val="0"/>
          <w:divBdr>
            <w:top w:val="none" w:sz="0" w:space="0" w:color="auto"/>
            <w:left w:val="none" w:sz="0" w:space="0" w:color="auto"/>
            <w:bottom w:val="none" w:sz="0" w:space="0" w:color="auto"/>
            <w:right w:val="none" w:sz="0" w:space="0" w:color="auto"/>
          </w:divBdr>
          <w:divsChild>
            <w:div w:id="1751465766">
              <w:marLeft w:val="0"/>
              <w:marRight w:val="0"/>
              <w:marTop w:val="0"/>
              <w:marBottom w:val="0"/>
              <w:divBdr>
                <w:top w:val="none" w:sz="0" w:space="0" w:color="auto"/>
                <w:left w:val="none" w:sz="0" w:space="0" w:color="auto"/>
                <w:bottom w:val="none" w:sz="0" w:space="0" w:color="auto"/>
                <w:right w:val="none" w:sz="0" w:space="0" w:color="auto"/>
              </w:divBdr>
              <w:divsChild>
                <w:div w:id="845823750">
                  <w:marLeft w:val="0"/>
                  <w:marRight w:val="0"/>
                  <w:marTop w:val="0"/>
                  <w:marBottom w:val="0"/>
                  <w:divBdr>
                    <w:top w:val="none" w:sz="0" w:space="0" w:color="auto"/>
                    <w:left w:val="none" w:sz="0" w:space="0" w:color="auto"/>
                    <w:bottom w:val="none" w:sz="0" w:space="0" w:color="auto"/>
                    <w:right w:val="none" w:sz="0" w:space="0" w:color="auto"/>
                  </w:divBdr>
                  <w:divsChild>
                    <w:div w:id="17261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715143">
      <w:bodyDiv w:val="1"/>
      <w:marLeft w:val="0"/>
      <w:marRight w:val="0"/>
      <w:marTop w:val="0"/>
      <w:marBottom w:val="0"/>
      <w:divBdr>
        <w:top w:val="none" w:sz="0" w:space="0" w:color="auto"/>
        <w:left w:val="none" w:sz="0" w:space="0" w:color="auto"/>
        <w:bottom w:val="none" w:sz="0" w:space="0" w:color="auto"/>
        <w:right w:val="none" w:sz="0" w:space="0" w:color="auto"/>
      </w:divBdr>
    </w:div>
    <w:div w:id="970130297">
      <w:bodyDiv w:val="1"/>
      <w:marLeft w:val="0"/>
      <w:marRight w:val="0"/>
      <w:marTop w:val="0"/>
      <w:marBottom w:val="0"/>
      <w:divBdr>
        <w:top w:val="none" w:sz="0" w:space="0" w:color="auto"/>
        <w:left w:val="none" w:sz="0" w:space="0" w:color="auto"/>
        <w:bottom w:val="none" w:sz="0" w:space="0" w:color="auto"/>
        <w:right w:val="none" w:sz="0" w:space="0" w:color="auto"/>
      </w:divBdr>
    </w:div>
    <w:div w:id="991251237">
      <w:bodyDiv w:val="1"/>
      <w:marLeft w:val="0"/>
      <w:marRight w:val="0"/>
      <w:marTop w:val="0"/>
      <w:marBottom w:val="0"/>
      <w:divBdr>
        <w:top w:val="none" w:sz="0" w:space="0" w:color="auto"/>
        <w:left w:val="none" w:sz="0" w:space="0" w:color="auto"/>
        <w:bottom w:val="none" w:sz="0" w:space="0" w:color="auto"/>
        <w:right w:val="none" w:sz="0" w:space="0" w:color="auto"/>
      </w:divBdr>
    </w:div>
    <w:div w:id="999386781">
      <w:bodyDiv w:val="1"/>
      <w:marLeft w:val="0"/>
      <w:marRight w:val="0"/>
      <w:marTop w:val="0"/>
      <w:marBottom w:val="0"/>
      <w:divBdr>
        <w:top w:val="none" w:sz="0" w:space="0" w:color="auto"/>
        <w:left w:val="none" w:sz="0" w:space="0" w:color="auto"/>
        <w:bottom w:val="none" w:sz="0" w:space="0" w:color="auto"/>
        <w:right w:val="none" w:sz="0" w:space="0" w:color="auto"/>
      </w:divBdr>
    </w:div>
    <w:div w:id="1003439979">
      <w:bodyDiv w:val="1"/>
      <w:marLeft w:val="0"/>
      <w:marRight w:val="0"/>
      <w:marTop w:val="0"/>
      <w:marBottom w:val="0"/>
      <w:divBdr>
        <w:top w:val="none" w:sz="0" w:space="0" w:color="auto"/>
        <w:left w:val="none" w:sz="0" w:space="0" w:color="auto"/>
        <w:bottom w:val="none" w:sz="0" w:space="0" w:color="auto"/>
        <w:right w:val="none" w:sz="0" w:space="0" w:color="auto"/>
      </w:divBdr>
    </w:div>
    <w:div w:id="1033068937">
      <w:bodyDiv w:val="1"/>
      <w:marLeft w:val="0"/>
      <w:marRight w:val="0"/>
      <w:marTop w:val="0"/>
      <w:marBottom w:val="0"/>
      <w:divBdr>
        <w:top w:val="none" w:sz="0" w:space="0" w:color="auto"/>
        <w:left w:val="none" w:sz="0" w:space="0" w:color="auto"/>
        <w:bottom w:val="none" w:sz="0" w:space="0" w:color="auto"/>
        <w:right w:val="none" w:sz="0" w:space="0" w:color="auto"/>
      </w:divBdr>
    </w:div>
    <w:div w:id="1039554513">
      <w:bodyDiv w:val="1"/>
      <w:marLeft w:val="0"/>
      <w:marRight w:val="0"/>
      <w:marTop w:val="0"/>
      <w:marBottom w:val="0"/>
      <w:divBdr>
        <w:top w:val="none" w:sz="0" w:space="0" w:color="auto"/>
        <w:left w:val="none" w:sz="0" w:space="0" w:color="auto"/>
        <w:bottom w:val="none" w:sz="0" w:space="0" w:color="auto"/>
        <w:right w:val="none" w:sz="0" w:space="0" w:color="auto"/>
      </w:divBdr>
    </w:div>
    <w:div w:id="1128864139">
      <w:bodyDiv w:val="1"/>
      <w:marLeft w:val="0"/>
      <w:marRight w:val="0"/>
      <w:marTop w:val="0"/>
      <w:marBottom w:val="0"/>
      <w:divBdr>
        <w:top w:val="none" w:sz="0" w:space="0" w:color="auto"/>
        <w:left w:val="none" w:sz="0" w:space="0" w:color="auto"/>
        <w:bottom w:val="none" w:sz="0" w:space="0" w:color="auto"/>
        <w:right w:val="none" w:sz="0" w:space="0" w:color="auto"/>
      </w:divBdr>
    </w:div>
    <w:div w:id="1147435197">
      <w:bodyDiv w:val="1"/>
      <w:marLeft w:val="0"/>
      <w:marRight w:val="0"/>
      <w:marTop w:val="0"/>
      <w:marBottom w:val="0"/>
      <w:divBdr>
        <w:top w:val="none" w:sz="0" w:space="0" w:color="auto"/>
        <w:left w:val="none" w:sz="0" w:space="0" w:color="auto"/>
        <w:bottom w:val="none" w:sz="0" w:space="0" w:color="auto"/>
        <w:right w:val="none" w:sz="0" w:space="0" w:color="auto"/>
      </w:divBdr>
    </w:div>
    <w:div w:id="1160317085">
      <w:bodyDiv w:val="1"/>
      <w:marLeft w:val="0"/>
      <w:marRight w:val="0"/>
      <w:marTop w:val="0"/>
      <w:marBottom w:val="0"/>
      <w:divBdr>
        <w:top w:val="none" w:sz="0" w:space="0" w:color="auto"/>
        <w:left w:val="none" w:sz="0" w:space="0" w:color="auto"/>
        <w:bottom w:val="none" w:sz="0" w:space="0" w:color="auto"/>
        <w:right w:val="none" w:sz="0" w:space="0" w:color="auto"/>
      </w:divBdr>
    </w:div>
    <w:div w:id="1203830971">
      <w:bodyDiv w:val="1"/>
      <w:marLeft w:val="0"/>
      <w:marRight w:val="0"/>
      <w:marTop w:val="0"/>
      <w:marBottom w:val="0"/>
      <w:divBdr>
        <w:top w:val="none" w:sz="0" w:space="0" w:color="auto"/>
        <w:left w:val="none" w:sz="0" w:space="0" w:color="auto"/>
        <w:bottom w:val="none" w:sz="0" w:space="0" w:color="auto"/>
        <w:right w:val="none" w:sz="0" w:space="0" w:color="auto"/>
      </w:divBdr>
    </w:div>
    <w:div w:id="1282150463">
      <w:bodyDiv w:val="1"/>
      <w:marLeft w:val="0"/>
      <w:marRight w:val="0"/>
      <w:marTop w:val="0"/>
      <w:marBottom w:val="0"/>
      <w:divBdr>
        <w:top w:val="none" w:sz="0" w:space="0" w:color="auto"/>
        <w:left w:val="none" w:sz="0" w:space="0" w:color="auto"/>
        <w:bottom w:val="none" w:sz="0" w:space="0" w:color="auto"/>
        <w:right w:val="none" w:sz="0" w:space="0" w:color="auto"/>
      </w:divBdr>
    </w:div>
    <w:div w:id="1286622029">
      <w:bodyDiv w:val="1"/>
      <w:marLeft w:val="0"/>
      <w:marRight w:val="0"/>
      <w:marTop w:val="0"/>
      <w:marBottom w:val="0"/>
      <w:divBdr>
        <w:top w:val="none" w:sz="0" w:space="0" w:color="auto"/>
        <w:left w:val="none" w:sz="0" w:space="0" w:color="auto"/>
        <w:bottom w:val="none" w:sz="0" w:space="0" w:color="auto"/>
        <w:right w:val="none" w:sz="0" w:space="0" w:color="auto"/>
      </w:divBdr>
    </w:div>
    <w:div w:id="1324966223">
      <w:bodyDiv w:val="1"/>
      <w:marLeft w:val="0"/>
      <w:marRight w:val="0"/>
      <w:marTop w:val="0"/>
      <w:marBottom w:val="0"/>
      <w:divBdr>
        <w:top w:val="none" w:sz="0" w:space="0" w:color="auto"/>
        <w:left w:val="none" w:sz="0" w:space="0" w:color="auto"/>
        <w:bottom w:val="none" w:sz="0" w:space="0" w:color="auto"/>
        <w:right w:val="none" w:sz="0" w:space="0" w:color="auto"/>
      </w:divBdr>
      <w:divsChild>
        <w:div w:id="1911303210">
          <w:marLeft w:val="0"/>
          <w:marRight w:val="0"/>
          <w:marTop w:val="0"/>
          <w:marBottom w:val="0"/>
          <w:divBdr>
            <w:top w:val="none" w:sz="0" w:space="0" w:color="auto"/>
            <w:left w:val="none" w:sz="0" w:space="0" w:color="auto"/>
            <w:bottom w:val="none" w:sz="0" w:space="0" w:color="auto"/>
            <w:right w:val="none" w:sz="0" w:space="0" w:color="auto"/>
          </w:divBdr>
          <w:divsChild>
            <w:div w:id="166099599">
              <w:marLeft w:val="0"/>
              <w:marRight w:val="0"/>
              <w:marTop w:val="0"/>
              <w:marBottom w:val="0"/>
              <w:divBdr>
                <w:top w:val="none" w:sz="0" w:space="0" w:color="auto"/>
                <w:left w:val="none" w:sz="0" w:space="0" w:color="auto"/>
                <w:bottom w:val="none" w:sz="0" w:space="0" w:color="auto"/>
                <w:right w:val="none" w:sz="0" w:space="0" w:color="auto"/>
              </w:divBdr>
              <w:divsChild>
                <w:div w:id="1060789338">
                  <w:marLeft w:val="0"/>
                  <w:marRight w:val="0"/>
                  <w:marTop w:val="0"/>
                  <w:marBottom w:val="0"/>
                  <w:divBdr>
                    <w:top w:val="none" w:sz="0" w:space="0" w:color="auto"/>
                    <w:left w:val="none" w:sz="0" w:space="0" w:color="auto"/>
                    <w:bottom w:val="none" w:sz="0" w:space="0" w:color="auto"/>
                    <w:right w:val="none" w:sz="0" w:space="0" w:color="auto"/>
                  </w:divBdr>
                  <w:divsChild>
                    <w:div w:id="13159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87485658">
      <w:bodyDiv w:val="1"/>
      <w:marLeft w:val="0"/>
      <w:marRight w:val="0"/>
      <w:marTop w:val="0"/>
      <w:marBottom w:val="0"/>
      <w:divBdr>
        <w:top w:val="none" w:sz="0" w:space="0" w:color="auto"/>
        <w:left w:val="none" w:sz="0" w:space="0" w:color="auto"/>
        <w:bottom w:val="none" w:sz="0" w:space="0" w:color="auto"/>
        <w:right w:val="none" w:sz="0" w:space="0" w:color="auto"/>
      </w:divBdr>
    </w:div>
    <w:div w:id="1503742187">
      <w:bodyDiv w:val="1"/>
      <w:marLeft w:val="0"/>
      <w:marRight w:val="0"/>
      <w:marTop w:val="0"/>
      <w:marBottom w:val="0"/>
      <w:divBdr>
        <w:top w:val="none" w:sz="0" w:space="0" w:color="auto"/>
        <w:left w:val="none" w:sz="0" w:space="0" w:color="auto"/>
        <w:bottom w:val="none" w:sz="0" w:space="0" w:color="auto"/>
        <w:right w:val="none" w:sz="0" w:space="0" w:color="auto"/>
      </w:divBdr>
    </w:div>
    <w:div w:id="1535918467">
      <w:bodyDiv w:val="1"/>
      <w:marLeft w:val="0"/>
      <w:marRight w:val="0"/>
      <w:marTop w:val="0"/>
      <w:marBottom w:val="0"/>
      <w:divBdr>
        <w:top w:val="none" w:sz="0" w:space="0" w:color="auto"/>
        <w:left w:val="none" w:sz="0" w:space="0" w:color="auto"/>
        <w:bottom w:val="none" w:sz="0" w:space="0" w:color="auto"/>
        <w:right w:val="none" w:sz="0" w:space="0" w:color="auto"/>
      </w:divBdr>
    </w:div>
    <w:div w:id="1602957756">
      <w:bodyDiv w:val="1"/>
      <w:marLeft w:val="0"/>
      <w:marRight w:val="0"/>
      <w:marTop w:val="0"/>
      <w:marBottom w:val="0"/>
      <w:divBdr>
        <w:top w:val="none" w:sz="0" w:space="0" w:color="auto"/>
        <w:left w:val="none" w:sz="0" w:space="0" w:color="auto"/>
        <w:bottom w:val="none" w:sz="0" w:space="0" w:color="auto"/>
        <w:right w:val="none" w:sz="0" w:space="0" w:color="auto"/>
      </w:divBdr>
    </w:div>
    <w:div w:id="1643466430">
      <w:bodyDiv w:val="1"/>
      <w:marLeft w:val="0"/>
      <w:marRight w:val="0"/>
      <w:marTop w:val="0"/>
      <w:marBottom w:val="0"/>
      <w:divBdr>
        <w:top w:val="none" w:sz="0" w:space="0" w:color="auto"/>
        <w:left w:val="none" w:sz="0" w:space="0" w:color="auto"/>
        <w:bottom w:val="none" w:sz="0" w:space="0" w:color="auto"/>
        <w:right w:val="none" w:sz="0" w:space="0" w:color="auto"/>
      </w:divBdr>
    </w:div>
    <w:div w:id="1675301778">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47610930">
      <w:bodyDiv w:val="1"/>
      <w:marLeft w:val="0"/>
      <w:marRight w:val="0"/>
      <w:marTop w:val="0"/>
      <w:marBottom w:val="0"/>
      <w:divBdr>
        <w:top w:val="none" w:sz="0" w:space="0" w:color="auto"/>
        <w:left w:val="none" w:sz="0" w:space="0" w:color="auto"/>
        <w:bottom w:val="none" w:sz="0" w:space="0" w:color="auto"/>
        <w:right w:val="none" w:sz="0" w:space="0" w:color="auto"/>
      </w:divBdr>
    </w:div>
    <w:div w:id="1775633991">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16298">
      <w:bodyDiv w:val="1"/>
      <w:marLeft w:val="0"/>
      <w:marRight w:val="0"/>
      <w:marTop w:val="0"/>
      <w:marBottom w:val="0"/>
      <w:divBdr>
        <w:top w:val="none" w:sz="0" w:space="0" w:color="auto"/>
        <w:left w:val="none" w:sz="0" w:space="0" w:color="auto"/>
        <w:bottom w:val="none" w:sz="0" w:space="0" w:color="auto"/>
        <w:right w:val="none" w:sz="0" w:space="0" w:color="auto"/>
      </w:divBdr>
    </w:div>
    <w:div w:id="1957980852">
      <w:bodyDiv w:val="1"/>
      <w:marLeft w:val="0"/>
      <w:marRight w:val="0"/>
      <w:marTop w:val="0"/>
      <w:marBottom w:val="0"/>
      <w:divBdr>
        <w:top w:val="none" w:sz="0" w:space="0" w:color="auto"/>
        <w:left w:val="none" w:sz="0" w:space="0" w:color="auto"/>
        <w:bottom w:val="none" w:sz="0" w:space="0" w:color="auto"/>
        <w:right w:val="none" w:sz="0" w:space="0" w:color="auto"/>
      </w:divBdr>
    </w:div>
    <w:div w:id="2005621400">
      <w:bodyDiv w:val="1"/>
      <w:marLeft w:val="0"/>
      <w:marRight w:val="0"/>
      <w:marTop w:val="0"/>
      <w:marBottom w:val="0"/>
      <w:divBdr>
        <w:top w:val="none" w:sz="0" w:space="0" w:color="auto"/>
        <w:left w:val="none" w:sz="0" w:space="0" w:color="auto"/>
        <w:bottom w:val="none" w:sz="0" w:space="0" w:color="auto"/>
        <w:right w:val="none" w:sz="0" w:space="0" w:color="auto"/>
      </w:divBdr>
    </w:div>
    <w:div w:id="2018846999">
      <w:bodyDiv w:val="1"/>
      <w:marLeft w:val="0"/>
      <w:marRight w:val="0"/>
      <w:marTop w:val="0"/>
      <w:marBottom w:val="0"/>
      <w:divBdr>
        <w:top w:val="none" w:sz="0" w:space="0" w:color="auto"/>
        <w:left w:val="none" w:sz="0" w:space="0" w:color="auto"/>
        <w:bottom w:val="none" w:sz="0" w:space="0" w:color="auto"/>
        <w:right w:val="none" w:sz="0" w:space="0" w:color="auto"/>
      </w:divBdr>
    </w:div>
    <w:div w:id="2057122654">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093700951">
      <w:bodyDiv w:val="1"/>
      <w:marLeft w:val="0"/>
      <w:marRight w:val="0"/>
      <w:marTop w:val="0"/>
      <w:marBottom w:val="0"/>
      <w:divBdr>
        <w:top w:val="none" w:sz="0" w:space="0" w:color="auto"/>
        <w:left w:val="none" w:sz="0" w:space="0" w:color="auto"/>
        <w:bottom w:val="none" w:sz="0" w:space="0" w:color="auto"/>
        <w:right w:val="none" w:sz="0" w:space="0" w:color="auto"/>
      </w:divBdr>
    </w:div>
    <w:div w:id="21170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4216</Words>
  <Characters>24877</Characters>
  <Application>Microsoft Office Word</Application>
  <DocSecurity>0</DocSecurity>
  <Lines>207</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29035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2017-05-16T09:30:00Z</dcterms:created>
  <dcterms:modified xsi:type="dcterms:W3CDTF">2017-09-06T10:37:00Z</dcterms:modified>
</cp:coreProperties>
</file>